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81D0" w14:textId="19A4B24C" w:rsidR="00F71109" w:rsidRDefault="00F71109"/>
    <w:p w14:paraId="5E58D8C3" w14:textId="118091CD" w:rsidR="00C75A76" w:rsidRDefault="00C75A76"/>
    <w:p w14:paraId="0C661A9A" w14:textId="4417311B" w:rsidR="00C75A76" w:rsidRDefault="00C75A76"/>
    <w:p w14:paraId="48C3A443" w14:textId="148174CF" w:rsidR="00C75A76" w:rsidRDefault="00C75A76"/>
    <w:p w14:paraId="456AF434" w14:textId="332741EA" w:rsidR="00C75A76" w:rsidRDefault="00C75A76"/>
    <w:p w14:paraId="04186B61" w14:textId="37DC12A6" w:rsidR="00C75A76" w:rsidRDefault="00C75A76"/>
    <w:p w14:paraId="10C43CCE" w14:textId="535D5DC9" w:rsidR="00C75A76" w:rsidRDefault="00C75A76"/>
    <w:p w14:paraId="3FE3D5A4" w14:textId="2287C474" w:rsidR="00C75A76" w:rsidRDefault="00C75A76"/>
    <w:p w14:paraId="4D8861BE" w14:textId="4B8D7AAE" w:rsidR="00C75A76" w:rsidRPr="00C75A76" w:rsidRDefault="00C75A76" w:rsidP="00C75A76">
      <w:pPr>
        <w:jc w:val="center"/>
        <w:rPr>
          <w:rFonts w:ascii="Arial" w:hAnsi="Arial" w:cs="Arial"/>
          <w:sz w:val="40"/>
          <w:szCs w:val="40"/>
        </w:rPr>
      </w:pPr>
      <w:r w:rsidRPr="00C75A76">
        <w:rPr>
          <w:rFonts w:ascii="Arial" w:hAnsi="Arial" w:cs="Arial"/>
          <w:sz w:val="40"/>
          <w:szCs w:val="40"/>
        </w:rPr>
        <w:t>Bylaws</w:t>
      </w:r>
    </w:p>
    <w:p w14:paraId="0DA84BA4" w14:textId="5EA26F8E" w:rsidR="00C75A76" w:rsidRDefault="00C75A76" w:rsidP="00C75A76">
      <w:pPr>
        <w:jc w:val="center"/>
        <w:rPr>
          <w:rFonts w:ascii="Arial" w:hAnsi="Arial" w:cs="Arial"/>
          <w:sz w:val="40"/>
          <w:szCs w:val="40"/>
        </w:rPr>
      </w:pPr>
      <w:r w:rsidRPr="00C75A76">
        <w:rPr>
          <w:rFonts w:ascii="Arial" w:hAnsi="Arial" w:cs="Arial"/>
          <w:sz w:val="40"/>
          <w:szCs w:val="40"/>
        </w:rPr>
        <w:t xml:space="preserve">Peachtree Ridge Band </w:t>
      </w:r>
      <w:r w:rsidR="00DD3EEA">
        <w:rPr>
          <w:rFonts w:ascii="Arial" w:hAnsi="Arial" w:cs="Arial"/>
          <w:sz w:val="40"/>
          <w:szCs w:val="40"/>
        </w:rPr>
        <w:t xml:space="preserve">Boosters </w:t>
      </w:r>
      <w:r w:rsidRPr="00C75A76">
        <w:rPr>
          <w:rFonts w:ascii="Arial" w:hAnsi="Arial" w:cs="Arial"/>
          <w:sz w:val="40"/>
          <w:szCs w:val="40"/>
        </w:rPr>
        <w:t>Association, Inc.</w:t>
      </w:r>
    </w:p>
    <w:p w14:paraId="1A3C07EC" w14:textId="77777777" w:rsidR="00C75A76" w:rsidRDefault="00C75A76">
      <w:pPr>
        <w:rPr>
          <w:rFonts w:ascii="Arial" w:hAnsi="Arial" w:cs="Arial"/>
          <w:sz w:val="40"/>
          <w:szCs w:val="40"/>
        </w:rPr>
      </w:pPr>
      <w:r>
        <w:rPr>
          <w:rFonts w:ascii="Arial" w:hAnsi="Arial" w:cs="Arial"/>
          <w:sz w:val="40"/>
          <w:szCs w:val="40"/>
        </w:rPr>
        <w:br w:type="page"/>
      </w:r>
    </w:p>
    <w:p w14:paraId="47CA21CA" w14:textId="68C0E694" w:rsidR="00C75A76" w:rsidRDefault="00C75A76" w:rsidP="00C75A76">
      <w:pPr>
        <w:rPr>
          <w:rFonts w:ascii="Arial" w:hAnsi="Arial" w:cs="Arial"/>
          <w:sz w:val="24"/>
          <w:szCs w:val="24"/>
        </w:rPr>
      </w:pPr>
      <w:r>
        <w:rPr>
          <w:rFonts w:ascii="Arial" w:hAnsi="Arial" w:cs="Arial"/>
          <w:sz w:val="24"/>
          <w:szCs w:val="24"/>
        </w:rPr>
        <w:lastRenderedPageBreak/>
        <w:t>Article I.</w:t>
      </w:r>
      <w:r>
        <w:rPr>
          <w:rFonts w:ascii="Arial" w:hAnsi="Arial" w:cs="Arial"/>
          <w:sz w:val="24"/>
          <w:szCs w:val="24"/>
        </w:rPr>
        <w:tab/>
        <w:t>PURPOSE</w:t>
      </w:r>
    </w:p>
    <w:p w14:paraId="4B5AA56A" w14:textId="6F88B1B1" w:rsidR="00C75A76" w:rsidRDefault="00C75A76" w:rsidP="00C75A76">
      <w:pPr>
        <w:rPr>
          <w:rFonts w:ascii="Arial" w:hAnsi="Arial" w:cs="Arial"/>
          <w:sz w:val="24"/>
          <w:szCs w:val="24"/>
        </w:rPr>
      </w:pPr>
    </w:p>
    <w:p w14:paraId="6A15B980" w14:textId="2B0E57C8" w:rsidR="00C75A76" w:rsidRDefault="00C75A76" w:rsidP="00C75A76">
      <w:pPr>
        <w:rPr>
          <w:rFonts w:ascii="Arial" w:hAnsi="Arial" w:cs="Arial"/>
          <w:sz w:val="24"/>
          <w:szCs w:val="24"/>
        </w:rPr>
      </w:pPr>
      <w:r>
        <w:rPr>
          <w:rFonts w:ascii="Arial" w:hAnsi="Arial" w:cs="Arial"/>
          <w:sz w:val="24"/>
          <w:szCs w:val="24"/>
        </w:rPr>
        <w:t xml:space="preserve">Section 1.01 The purpose of this association is to provide educational, financial, social, and other support </w:t>
      </w:r>
      <w:r w:rsidR="004C776D">
        <w:rPr>
          <w:rFonts w:ascii="Arial" w:hAnsi="Arial" w:cs="Arial"/>
          <w:sz w:val="24"/>
          <w:szCs w:val="24"/>
        </w:rPr>
        <w:t>for various Peachtree Ridge High School Bands and Band Auxiliaries, and their activities through any lawful and ethical means including, but not limited to, the following:</w:t>
      </w:r>
    </w:p>
    <w:p w14:paraId="7232DEA6" w14:textId="0EEA0727" w:rsidR="00D8457F" w:rsidRDefault="00D8457F" w:rsidP="00D8457F">
      <w:pPr>
        <w:pStyle w:val="ListParagraph"/>
        <w:numPr>
          <w:ilvl w:val="0"/>
          <w:numId w:val="1"/>
        </w:numPr>
        <w:spacing w:before="240" w:line="240" w:lineRule="auto"/>
        <w:rPr>
          <w:rFonts w:ascii="Arial" w:hAnsi="Arial" w:cs="Arial"/>
          <w:sz w:val="24"/>
          <w:szCs w:val="24"/>
        </w:rPr>
      </w:pPr>
      <w:r>
        <w:rPr>
          <w:rFonts w:ascii="Arial" w:hAnsi="Arial" w:cs="Arial"/>
          <w:sz w:val="24"/>
          <w:szCs w:val="24"/>
        </w:rPr>
        <w:t xml:space="preserve">The Peachtree Ridge Band </w:t>
      </w:r>
      <w:r w:rsidR="00DD3EEA">
        <w:rPr>
          <w:rFonts w:ascii="Arial" w:hAnsi="Arial" w:cs="Arial"/>
          <w:sz w:val="24"/>
          <w:szCs w:val="24"/>
        </w:rPr>
        <w:t>Booster</w:t>
      </w:r>
      <w:r>
        <w:rPr>
          <w:rFonts w:ascii="Arial" w:hAnsi="Arial" w:cs="Arial"/>
          <w:sz w:val="24"/>
          <w:szCs w:val="24"/>
        </w:rPr>
        <w:t>s (PRBBA) and band students will organize, support, and operate various fund-raising activities approved in accordance with these bylaws.</w:t>
      </w:r>
    </w:p>
    <w:p w14:paraId="6661861C" w14:textId="77777777" w:rsidR="00D8457F" w:rsidRPr="00D8457F" w:rsidRDefault="00D8457F" w:rsidP="00D8457F">
      <w:pPr>
        <w:pStyle w:val="ListParagraph"/>
        <w:spacing w:before="240" w:line="240" w:lineRule="auto"/>
        <w:rPr>
          <w:rFonts w:ascii="Arial" w:hAnsi="Arial" w:cs="Arial"/>
          <w:sz w:val="24"/>
          <w:szCs w:val="24"/>
        </w:rPr>
      </w:pPr>
    </w:p>
    <w:p w14:paraId="027C52E5" w14:textId="037B22BC" w:rsidR="00D8457F" w:rsidRDefault="00D8457F" w:rsidP="00D8457F">
      <w:pPr>
        <w:pStyle w:val="ListParagraph"/>
        <w:numPr>
          <w:ilvl w:val="0"/>
          <w:numId w:val="1"/>
        </w:numPr>
        <w:spacing w:before="240" w:line="240" w:lineRule="auto"/>
        <w:rPr>
          <w:rFonts w:ascii="Arial" w:hAnsi="Arial" w:cs="Arial"/>
          <w:sz w:val="24"/>
          <w:szCs w:val="24"/>
        </w:rPr>
      </w:pPr>
      <w:r>
        <w:rPr>
          <w:rFonts w:ascii="Arial" w:hAnsi="Arial" w:cs="Arial"/>
          <w:sz w:val="24"/>
          <w:szCs w:val="24"/>
        </w:rPr>
        <w:t>Receive direct payments by parents and students into the designated student account for operating purposes.</w:t>
      </w:r>
    </w:p>
    <w:p w14:paraId="0DDC3BF9" w14:textId="77777777" w:rsidR="00D8457F" w:rsidRPr="00D8457F" w:rsidRDefault="00D8457F" w:rsidP="00D8457F">
      <w:pPr>
        <w:pStyle w:val="ListParagraph"/>
        <w:rPr>
          <w:rFonts w:ascii="Arial" w:hAnsi="Arial" w:cs="Arial"/>
          <w:sz w:val="24"/>
          <w:szCs w:val="24"/>
        </w:rPr>
      </w:pPr>
    </w:p>
    <w:p w14:paraId="25F046E3" w14:textId="12FC1EBA" w:rsidR="00D8457F" w:rsidRDefault="00D8457F" w:rsidP="00D8457F">
      <w:pPr>
        <w:pStyle w:val="ListParagraph"/>
        <w:numPr>
          <w:ilvl w:val="0"/>
          <w:numId w:val="1"/>
        </w:numPr>
        <w:spacing w:before="240" w:line="240" w:lineRule="auto"/>
        <w:rPr>
          <w:rFonts w:ascii="Arial" w:hAnsi="Arial" w:cs="Arial"/>
          <w:sz w:val="24"/>
          <w:szCs w:val="24"/>
        </w:rPr>
      </w:pPr>
      <w:r>
        <w:rPr>
          <w:rFonts w:ascii="Arial" w:hAnsi="Arial" w:cs="Arial"/>
          <w:sz w:val="24"/>
          <w:szCs w:val="24"/>
        </w:rPr>
        <w:t xml:space="preserve">Solicit and collect contributions from parents, PRBBA members, and other interested parties, payable to the Peachtree Ridge Band </w:t>
      </w:r>
      <w:r w:rsidR="00DD3EEA">
        <w:rPr>
          <w:rFonts w:ascii="Arial" w:hAnsi="Arial" w:cs="Arial"/>
          <w:sz w:val="24"/>
          <w:szCs w:val="24"/>
        </w:rPr>
        <w:t>Booster</w:t>
      </w:r>
      <w:r>
        <w:rPr>
          <w:rFonts w:ascii="Arial" w:hAnsi="Arial" w:cs="Arial"/>
          <w:sz w:val="24"/>
          <w:szCs w:val="24"/>
        </w:rPr>
        <w:t>s Association, to be used for the benefit of the PRBBA</w:t>
      </w:r>
      <w:r w:rsidR="00D568A6">
        <w:rPr>
          <w:rFonts w:ascii="Arial" w:hAnsi="Arial" w:cs="Arial"/>
          <w:sz w:val="24"/>
          <w:szCs w:val="24"/>
        </w:rPr>
        <w:t>, its members, and the Peachtree Ridge Bands and Band Auxiliaries.</w:t>
      </w:r>
    </w:p>
    <w:p w14:paraId="1487E3C1" w14:textId="77777777" w:rsidR="00D568A6" w:rsidRPr="00D568A6" w:rsidRDefault="00D568A6" w:rsidP="00D568A6">
      <w:pPr>
        <w:pStyle w:val="ListParagraph"/>
        <w:rPr>
          <w:rFonts w:ascii="Arial" w:hAnsi="Arial" w:cs="Arial"/>
          <w:sz w:val="24"/>
          <w:szCs w:val="24"/>
        </w:rPr>
      </w:pPr>
    </w:p>
    <w:p w14:paraId="1D108851" w14:textId="6ED1BF90" w:rsidR="00EE601E" w:rsidRDefault="00D568A6" w:rsidP="00EE601E">
      <w:pPr>
        <w:pStyle w:val="ListParagraph"/>
        <w:numPr>
          <w:ilvl w:val="0"/>
          <w:numId w:val="1"/>
        </w:numPr>
        <w:spacing w:before="240" w:line="240" w:lineRule="auto"/>
        <w:rPr>
          <w:rFonts w:ascii="Arial" w:hAnsi="Arial" w:cs="Arial"/>
          <w:sz w:val="24"/>
          <w:szCs w:val="24"/>
        </w:rPr>
      </w:pPr>
      <w:r>
        <w:rPr>
          <w:rFonts w:ascii="Arial" w:hAnsi="Arial" w:cs="Arial"/>
          <w:sz w:val="24"/>
          <w:szCs w:val="24"/>
        </w:rPr>
        <w:t xml:space="preserve">To support and provide interface with and between students, their officers, the band director, and the Gwinnett County </w:t>
      </w:r>
      <w:r w:rsidR="00EE601E">
        <w:rPr>
          <w:rFonts w:ascii="Arial" w:hAnsi="Arial" w:cs="Arial"/>
          <w:sz w:val="24"/>
          <w:szCs w:val="24"/>
        </w:rPr>
        <w:t>Public</w:t>
      </w:r>
      <w:r>
        <w:rPr>
          <w:rFonts w:ascii="Arial" w:hAnsi="Arial" w:cs="Arial"/>
          <w:sz w:val="24"/>
          <w:szCs w:val="24"/>
        </w:rPr>
        <w:t xml:space="preserve"> Schools.</w:t>
      </w:r>
    </w:p>
    <w:p w14:paraId="72B41ECE" w14:textId="77777777" w:rsidR="00EE601E" w:rsidRPr="00EE601E" w:rsidRDefault="00EE601E" w:rsidP="00EE601E">
      <w:pPr>
        <w:pStyle w:val="ListParagraph"/>
        <w:rPr>
          <w:rFonts w:ascii="Arial" w:hAnsi="Arial" w:cs="Arial"/>
          <w:sz w:val="24"/>
          <w:szCs w:val="24"/>
        </w:rPr>
      </w:pPr>
    </w:p>
    <w:p w14:paraId="7FAEDF29" w14:textId="6E18FAAB" w:rsidR="00EE601E" w:rsidRPr="00EE601E" w:rsidRDefault="00EE601E" w:rsidP="00EE601E">
      <w:pPr>
        <w:pStyle w:val="ListParagraph"/>
        <w:numPr>
          <w:ilvl w:val="0"/>
          <w:numId w:val="1"/>
        </w:numPr>
        <w:spacing w:before="240" w:line="240" w:lineRule="auto"/>
        <w:rPr>
          <w:rFonts w:ascii="Arial" w:hAnsi="Arial" w:cs="Arial"/>
          <w:sz w:val="24"/>
          <w:szCs w:val="24"/>
        </w:rPr>
      </w:pPr>
      <w:r>
        <w:rPr>
          <w:rFonts w:ascii="Arial" w:hAnsi="Arial" w:cs="Arial"/>
          <w:sz w:val="24"/>
          <w:szCs w:val="24"/>
        </w:rPr>
        <w:t>To encourage membership and involvement of all associated constituents of present and past band students in PRBBA.</w:t>
      </w:r>
    </w:p>
    <w:p w14:paraId="526CFCE8" w14:textId="77777777" w:rsidR="00EE601E" w:rsidRDefault="00EE601E" w:rsidP="00EE601E">
      <w:pPr>
        <w:pStyle w:val="ListParagraph"/>
        <w:spacing w:before="240" w:line="240" w:lineRule="auto"/>
        <w:rPr>
          <w:rFonts w:ascii="Arial" w:hAnsi="Arial" w:cs="Arial"/>
          <w:sz w:val="24"/>
          <w:szCs w:val="24"/>
        </w:rPr>
      </w:pPr>
    </w:p>
    <w:p w14:paraId="70DE42CD" w14:textId="7F3C96AA" w:rsidR="00D568A6" w:rsidRDefault="00D568A6" w:rsidP="00D8457F">
      <w:pPr>
        <w:pStyle w:val="ListParagraph"/>
        <w:numPr>
          <w:ilvl w:val="0"/>
          <w:numId w:val="1"/>
        </w:numPr>
        <w:spacing w:before="240" w:line="240" w:lineRule="auto"/>
        <w:rPr>
          <w:rFonts w:ascii="Arial" w:hAnsi="Arial" w:cs="Arial"/>
          <w:sz w:val="24"/>
          <w:szCs w:val="24"/>
        </w:rPr>
      </w:pPr>
      <w:r>
        <w:rPr>
          <w:rFonts w:ascii="Arial" w:hAnsi="Arial" w:cs="Arial"/>
          <w:sz w:val="24"/>
          <w:szCs w:val="24"/>
        </w:rPr>
        <w:t>To encourage associate, non-voting membership and involvement of any interested individuals whose desire is to benefit the Peachtree Rid</w:t>
      </w:r>
      <w:r w:rsidR="00BF6733">
        <w:rPr>
          <w:rFonts w:ascii="Arial" w:hAnsi="Arial" w:cs="Arial"/>
          <w:sz w:val="24"/>
          <w:szCs w:val="24"/>
        </w:rPr>
        <w:t>g</w:t>
      </w:r>
      <w:r>
        <w:rPr>
          <w:rFonts w:ascii="Arial" w:hAnsi="Arial" w:cs="Arial"/>
          <w:sz w:val="24"/>
          <w:szCs w:val="24"/>
        </w:rPr>
        <w:t>e High School (PRHS) band</w:t>
      </w:r>
      <w:r w:rsidR="00BF6733">
        <w:rPr>
          <w:rFonts w:ascii="Arial" w:hAnsi="Arial" w:cs="Arial"/>
          <w:sz w:val="24"/>
          <w:szCs w:val="24"/>
        </w:rPr>
        <w:t>s and</w:t>
      </w:r>
      <w:r>
        <w:rPr>
          <w:rFonts w:ascii="Arial" w:hAnsi="Arial" w:cs="Arial"/>
          <w:sz w:val="24"/>
          <w:szCs w:val="24"/>
        </w:rPr>
        <w:t xml:space="preserve"> the PRBBA.</w:t>
      </w:r>
    </w:p>
    <w:p w14:paraId="284205F1" w14:textId="77777777" w:rsidR="00D568A6" w:rsidRPr="00D568A6" w:rsidRDefault="00D568A6" w:rsidP="00D568A6">
      <w:pPr>
        <w:pStyle w:val="ListParagraph"/>
        <w:rPr>
          <w:rFonts w:ascii="Arial" w:hAnsi="Arial" w:cs="Arial"/>
          <w:sz w:val="24"/>
          <w:szCs w:val="24"/>
        </w:rPr>
      </w:pPr>
    </w:p>
    <w:p w14:paraId="30B198DC" w14:textId="0EB5DD76" w:rsidR="00D568A6" w:rsidRDefault="00D568A6" w:rsidP="00D8457F">
      <w:pPr>
        <w:pStyle w:val="ListParagraph"/>
        <w:numPr>
          <w:ilvl w:val="0"/>
          <w:numId w:val="1"/>
        </w:numPr>
        <w:spacing w:before="240" w:line="240" w:lineRule="auto"/>
        <w:rPr>
          <w:rFonts w:ascii="Arial" w:hAnsi="Arial" w:cs="Arial"/>
          <w:sz w:val="24"/>
          <w:szCs w:val="24"/>
        </w:rPr>
      </w:pPr>
      <w:r>
        <w:rPr>
          <w:rFonts w:ascii="Arial" w:hAnsi="Arial" w:cs="Arial"/>
          <w:sz w:val="24"/>
          <w:szCs w:val="24"/>
        </w:rPr>
        <w:t>To conduct the PRBBA in a manner that will present a positive public image of our stude</w:t>
      </w:r>
      <w:r w:rsidR="00BF6733">
        <w:rPr>
          <w:rFonts w:ascii="Arial" w:hAnsi="Arial" w:cs="Arial"/>
          <w:sz w:val="24"/>
          <w:szCs w:val="24"/>
        </w:rPr>
        <w:t>n</w:t>
      </w:r>
      <w:r>
        <w:rPr>
          <w:rFonts w:ascii="Arial" w:hAnsi="Arial" w:cs="Arial"/>
          <w:sz w:val="24"/>
          <w:szCs w:val="24"/>
        </w:rPr>
        <w:t>ts and PRHS while supporting music education and encouraging all students to participate in the band programs.</w:t>
      </w:r>
    </w:p>
    <w:p w14:paraId="2ACE6A36" w14:textId="77777777" w:rsidR="00BF6733" w:rsidRPr="00BF6733" w:rsidRDefault="00BF6733" w:rsidP="00BF6733">
      <w:pPr>
        <w:pStyle w:val="ListParagraph"/>
        <w:rPr>
          <w:rFonts w:ascii="Arial" w:hAnsi="Arial" w:cs="Arial"/>
          <w:sz w:val="24"/>
          <w:szCs w:val="24"/>
        </w:rPr>
      </w:pPr>
    </w:p>
    <w:p w14:paraId="332AFE21" w14:textId="120E2FA3" w:rsidR="003C1E08" w:rsidRPr="00EE601E" w:rsidRDefault="00BF6733" w:rsidP="00EE601E">
      <w:pPr>
        <w:pStyle w:val="ListParagraph"/>
        <w:numPr>
          <w:ilvl w:val="0"/>
          <w:numId w:val="1"/>
        </w:numPr>
        <w:spacing w:before="240" w:line="240" w:lineRule="auto"/>
        <w:rPr>
          <w:rFonts w:ascii="Arial" w:hAnsi="Arial" w:cs="Arial"/>
          <w:sz w:val="24"/>
          <w:szCs w:val="24"/>
        </w:rPr>
      </w:pPr>
      <w:r>
        <w:rPr>
          <w:rFonts w:ascii="Arial" w:hAnsi="Arial" w:cs="Arial"/>
          <w:sz w:val="24"/>
          <w:szCs w:val="24"/>
        </w:rPr>
        <w:t xml:space="preserve">To conduct all our activities in a manner that will minimize the cost to students and their families. </w:t>
      </w:r>
    </w:p>
    <w:p w14:paraId="30D8235F" w14:textId="77777777" w:rsidR="00EE601E" w:rsidRDefault="00EE601E" w:rsidP="00EE601E">
      <w:pPr>
        <w:pStyle w:val="ListParagraph"/>
        <w:spacing w:before="240" w:line="240" w:lineRule="auto"/>
        <w:rPr>
          <w:rFonts w:ascii="Arial" w:hAnsi="Arial" w:cs="Arial"/>
          <w:sz w:val="24"/>
          <w:szCs w:val="24"/>
        </w:rPr>
      </w:pPr>
    </w:p>
    <w:p w14:paraId="0B22051E" w14:textId="6F40D408" w:rsidR="00EE601E" w:rsidRDefault="003C1E08" w:rsidP="00D8457F">
      <w:pPr>
        <w:pStyle w:val="ListParagraph"/>
        <w:numPr>
          <w:ilvl w:val="0"/>
          <w:numId w:val="1"/>
        </w:numPr>
        <w:spacing w:before="240" w:line="240" w:lineRule="auto"/>
        <w:rPr>
          <w:rFonts w:ascii="Arial" w:hAnsi="Arial" w:cs="Arial"/>
          <w:sz w:val="24"/>
          <w:szCs w:val="24"/>
        </w:rPr>
      </w:pPr>
      <w:r>
        <w:rPr>
          <w:rFonts w:ascii="Arial" w:hAnsi="Arial" w:cs="Arial"/>
          <w:sz w:val="24"/>
          <w:szCs w:val="24"/>
        </w:rPr>
        <w:t>To conduct all our financial activities in a manner in accordance with these bylaws and the budget as adopted and amended by the voting membership including the establi</w:t>
      </w:r>
      <w:r w:rsidR="00B62597">
        <w:rPr>
          <w:rFonts w:ascii="Arial" w:hAnsi="Arial" w:cs="Arial"/>
          <w:sz w:val="24"/>
          <w:szCs w:val="24"/>
        </w:rPr>
        <w:t>shment and operation of the Association as a tax-exempt entity under the Internal Revenue Code.</w:t>
      </w:r>
    </w:p>
    <w:p w14:paraId="251320C8" w14:textId="77777777" w:rsidR="00EE601E" w:rsidRDefault="00EE601E">
      <w:pPr>
        <w:rPr>
          <w:rFonts w:ascii="Arial" w:hAnsi="Arial" w:cs="Arial"/>
          <w:sz w:val="24"/>
          <w:szCs w:val="24"/>
        </w:rPr>
      </w:pPr>
      <w:r>
        <w:rPr>
          <w:rFonts w:ascii="Arial" w:hAnsi="Arial" w:cs="Arial"/>
          <w:sz w:val="24"/>
          <w:szCs w:val="24"/>
        </w:rPr>
        <w:br w:type="page"/>
      </w:r>
    </w:p>
    <w:p w14:paraId="1AB6BB6C" w14:textId="231AC2FA" w:rsidR="003C1E08" w:rsidRDefault="00EE601E" w:rsidP="00EE601E">
      <w:pPr>
        <w:spacing w:before="240" w:line="240" w:lineRule="auto"/>
        <w:rPr>
          <w:rFonts w:ascii="Arial" w:hAnsi="Arial" w:cs="Arial"/>
          <w:sz w:val="24"/>
          <w:szCs w:val="24"/>
        </w:rPr>
      </w:pPr>
      <w:r>
        <w:rPr>
          <w:rFonts w:ascii="Arial" w:hAnsi="Arial" w:cs="Arial"/>
          <w:sz w:val="24"/>
          <w:szCs w:val="24"/>
        </w:rPr>
        <w:t>Article II.</w:t>
      </w:r>
      <w:r>
        <w:rPr>
          <w:rFonts w:ascii="Arial" w:hAnsi="Arial" w:cs="Arial"/>
          <w:sz w:val="24"/>
          <w:szCs w:val="24"/>
        </w:rPr>
        <w:tab/>
        <w:t>ORGANIZATION AND STRUCTURE</w:t>
      </w:r>
    </w:p>
    <w:p w14:paraId="54B6B501" w14:textId="58D119DF" w:rsidR="00973ED8" w:rsidRDefault="00973ED8" w:rsidP="00EE601E">
      <w:pPr>
        <w:spacing w:before="240" w:line="240" w:lineRule="auto"/>
        <w:rPr>
          <w:rFonts w:ascii="Arial" w:hAnsi="Arial" w:cs="Arial"/>
          <w:sz w:val="24"/>
          <w:szCs w:val="24"/>
        </w:rPr>
      </w:pPr>
      <w:r>
        <w:rPr>
          <w:rFonts w:ascii="Arial" w:hAnsi="Arial" w:cs="Arial"/>
          <w:sz w:val="24"/>
          <w:szCs w:val="24"/>
        </w:rPr>
        <w:t xml:space="preserve">Section 2.01 Business Address – A post office box shall be maintained </w:t>
      </w:r>
      <w:r w:rsidR="004F155A">
        <w:rPr>
          <w:rFonts w:ascii="Arial" w:hAnsi="Arial" w:cs="Arial"/>
          <w:sz w:val="24"/>
          <w:szCs w:val="24"/>
        </w:rPr>
        <w:t xml:space="preserve">at a United States Post Office by the current Board of Directors in the name of PRBBA. This post office box </w:t>
      </w:r>
      <w:r w:rsidR="006F595A">
        <w:rPr>
          <w:rFonts w:ascii="Arial" w:hAnsi="Arial" w:cs="Arial"/>
          <w:sz w:val="24"/>
          <w:szCs w:val="24"/>
        </w:rPr>
        <w:t xml:space="preserve">address shall be the business address of the PRBBA. If the Board of Directors acts to change the business address, the Board of Directors shall immediately notify all PRBBA members. Mail shall be received at the post office box on a regular schedule by the president of the PRBBA or a Board of Directors member designated by the President. </w:t>
      </w:r>
    </w:p>
    <w:p w14:paraId="68DA5FEB" w14:textId="2DDE518E" w:rsidR="00050041" w:rsidRDefault="00050041" w:rsidP="00EE601E">
      <w:pPr>
        <w:spacing w:before="240" w:line="240" w:lineRule="auto"/>
        <w:rPr>
          <w:rFonts w:ascii="Arial" w:hAnsi="Arial" w:cs="Arial"/>
          <w:sz w:val="24"/>
          <w:szCs w:val="24"/>
        </w:rPr>
      </w:pPr>
      <w:r>
        <w:rPr>
          <w:rFonts w:ascii="Arial" w:hAnsi="Arial" w:cs="Arial"/>
          <w:sz w:val="24"/>
          <w:szCs w:val="24"/>
        </w:rPr>
        <w:t>Section 2.02 Meetings</w:t>
      </w:r>
    </w:p>
    <w:p w14:paraId="38AF4B80" w14:textId="3DD9AA75" w:rsidR="00050041" w:rsidRDefault="00050041" w:rsidP="00050041">
      <w:pPr>
        <w:pStyle w:val="ListParagraph"/>
        <w:numPr>
          <w:ilvl w:val="0"/>
          <w:numId w:val="2"/>
        </w:numPr>
        <w:spacing w:before="240" w:after="0" w:line="240" w:lineRule="auto"/>
        <w:rPr>
          <w:rFonts w:ascii="Arial" w:hAnsi="Arial" w:cs="Arial"/>
          <w:sz w:val="24"/>
          <w:szCs w:val="24"/>
        </w:rPr>
      </w:pPr>
      <w:r>
        <w:rPr>
          <w:rFonts w:ascii="Arial" w:hAnsi="Arial" w:cs="Arial"/>
          <w:sz w:val="24"/>
          <w:szCs w:val="24"/>
        </w:rPr>
        <w:t>Regular Meetings – Meetings of the General Membership shall be held at a place designated by the current Board of Directors with such notice published to the membership of record.</w:t>
      </w:r>
    </w:p>
    <w:p w14:paraId="626D24DE" w14:textId="77777777" w:rsidR="00050041" w:rsidRPr="00050041" w:rsidRDefault="00050041" w:rsidP="00050041">
      <w:pPr>
        <w:spacing w:after="0" w:line="240" w:lineRule="auto"/>
        <w:rPr>
          <w:rFonts w:ascii="Arial" w:hAnsi="Arial" w:cs="Arial"/>
          <w:sz w:val="24"/>
          <w:szCs w:val="24"/>
        </w:rPr>
      </w:pPr>
    </w:p>
    <w:p w14:paraId="4C4E6E7A" w14:textId="780B4065" w:rsidR="00050041" w:rsidRDefault="00050041" w:rsidP="008F3DBA">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Annual Meeting – The Annual Meeting of the PRBBA </w:t>
      </w:r>
      <w:r w:rsidR="008F3DBA">
        <w:rPr>
          <w:rFonts w:ascii="Arial" w:hAnsi="Arial" w:cs="Arial"/>
          <w:sz w:val="24"/>
          <w:szCs w:val="24"/>
        </w:rPr>
        <w:t xml:space="preserve">shall be held each </w:t>
      </w:r>
      <w:r w:rsidR="00342331">
        <w:rPr>
          <w:rFonts w:ascii="Arial" w:hAnsi="Arial" w:cs="Arial"/>
          <w:sz w:val="24"/>
          <w:szCs w:val="24"/>
        </w:rPr>
        <w:t>May</w:t>
      </w:r>
      <w:r w:rsidR="008F3DBA">
        <w:rPr>
          <w:rFonts w:ascii="Arial" w:hAnsi="Arial" w:cs="Arial"/>
          <w:sz w:val="24"/>
          <w:szCs w:val="24"/>
        </w:rPr>
        <w:t xml:space="preserve"> at a time and place designated by the current Board of Directors with such notice published to the membership of record. </w:t>
      </w:r>
    </w:p>
    <w:p w14:paraId="6F6DFB41" w14:textId="77777777" w:rsidR="008F3DBA" w:rsidRPr="008F3DBA" w:rsidRDefault="008F3DBA" w:rsidP="008F3DBA">
      <w:pPr>
        <w:pStyle w:val="ListParagraph"/>
        <w:rPr>
          <w:rFonts w:ascii="Arial" w:hAnsi="Arial" w:cs="Arial"/>
          <w:sz w:val="24"/>
          <w:szCs w:val="24"/>
        </w:rPr>
      </w:pPr>
    </w:p>
    <w:p w14:paraId="02436B09" w14:textId="13BD4A70" w:rsidR="008F3DBA" w:rsidRDefault="008F3DBA" w:rsidP="00050041">
      <w:pPr>
        <w:pStyle w:val="ListParagraph"/>
        <w:numPr>
          <w:ilvl w:val="0"/>
          <w:numId w:val="2"/>
        </w:numPr>
        <w:spacing w:before="240" w:line="240" w:lineRule="auto"/>
        <w:rPr>
          <w:rFonts w:ascii="Arial" w:hAnsi="Arial" w:cs="Arial"/>
          <w:sz w:val="24"/>
          <w:szCs w:val="24"/>
        </w:rPr>
      </w:pPr>
      <w:r>
        <w:rPr>
          <w:rFonts w:ascii="Arial" w:hAnsi="Arial" w:cs="Arial"/>
          <w:sz w:val="24"/>
          <w:szCs w:val="24"/>
        </w:rPr>
        <w:t>Meetings of the Board of Directors – Meetings of the Board of Directors shall be held prior to regular meetings at a time and place designated by the President with such notice published to the Board of Directors.</w:t>
      </w:r>
    </w:p>
    <w:p w14:paraId="4CDC4720" w14:textId="77777777" w:rsidR="008F3DBA" w:rsidRPr="008F3DBA" w:rsidRDefault="008F3DBA" w:rsidP="008F3DBA">
      <w:pPr>
        <w:pStyle w:val="ListParagraph"/>
        <w:rPr>
          <w:rFonts w:ascii="Arial" w:hAnsi="Arial" w:cs="Arial"/>
          <w:sz w:val="24"/>
          <w:szCs w:val="24"/>
        </w:rPr>
      </w:pPr>
    </w:p>
    <w:p w14:paraId="5FDD6E45" w14:textId="22A26D7C" w:rsidR="008F3DBA" w:rsidRDefault="008F3DBA" w:rsidP="00050041">
      <w:pPr>
        <w:pStyle w:val="ListParagraph"/>
        <w:numPr>
          <w:ilvl w:val="0"/>
          <w:numId w:val="2"/>
        </w:numPr>
        <w:spacing w:before="240" w:line="240" w:lineRule="auto"/>
        <w:rPr>
          <w:rFonts w:ascii="Arial" w:hAnsi="Arial" w:cs="Arial"/>
          <w:sz w:val="24"/>
          <w:szCs w:val="24"/>
        </w:rPr>
      </w:pPr>
      <w:r>
        <w:rPr>
          <w:rFonts w:ascii="Arial" w:hAnsi="Arial" w:cs="Arial"/>
          <w:sz w:val="24"/>
          <w:szCs w:val="24"/>
        </w:rPr>
        <w:t>Special Meetings – Special meetings of the Membership or Directors may be called by or at the request of the President or any two Directors. The person or persons authorized to call special meetings of the Directors may fix the place for holding any special meeting</w:t>
      </w:r>
      <w:r w:rsidR="007A05CA">
        <w:rPr>
          <w:rFonts w:ascii="Arial" w:hAnsi="Arial" w:cs="Arial"/>
          <w:sz w:val="24"/>
          <w:szCs w:val="24"/>
        </w:rPr>
        <w:t>s</w:t>
      </w:r>
      <w:r>
        <w:rPr>
          <w:rFonts w:ascii="Arial" w:hAnsi="Arial" w:cs="Arial"/>
          <w:sz w:val="24"/>
          <w:szCs w:val="24"/>
        </w:rPr>
        <w:t xml:space="preserve"> of the Membership or Directors called by them.</w:t>
      </w:r>
    </w:p>
    <w:p w14:paraId="6183AF5A" w14:textId="77777777" w:rsidR="008F3DBA" w:rsidRPr="008F3DBA" w:rsidRDefault="008F3DBA" w:rsidP="008F3DBA">
      <w:pPr>
        <w:pStyle w:val="ListParagraph"/>
        <w:rPr>
          <w:rFonts w:ascii="Arial" w:hAnsi="Arial" w:cs="Arial"/>
          <w:sz w:val="24"/>
          <w:szCs w:val="24"/>
        </w:rPr>
      </w:pPr>
    </w:p>
    <w:p w14:paraId="068CC58F" w14:textId="0C6A7E1C" w:rsidR="008F3DBA" w:rsidRDefault="008F3DBA" w:rsidP="00050041">
      <w:pPr>
        <w:pStyle w:val="ListParagraph"/>
        <w:numPr>
          <w:ilvl w:val="0"/>
          <w:numId w:val="2"/>
        </w:numPr>
        <w:spacing w:before="240" w:line="240" w:lineRule="auto"/>
        <w:rPr>
          <w:rFonts w:ascii="Arial" w:hAnsi="Arial" w:cs="Arial"/>
          <w:sz w:val="24"/>
          <w:szCs w:val="24"/>
        </w:rPr>
      </w:pPr>
      <w:r>
        <w:rPr>
          <w:rFonts w:ascii="Arial" w:hAnsi="Arial" w:cs="Arial"/>
          <w:sz w:val="24"/>
          <w:szCs w:val="24"/>
        </w:rPr>
        <w:t xml:space="preserve">Notice of Special Meetings – Notice of any special meeting shall be given at least three (3) days previously there to by written notice delivered personally, faxed, </w:t>
      </w:r>
      <w:proofErr w:type="gramStart"/>
      <w:r>
        <w:rPr>
          <w:rFonts w:ascii="Arial" w:hAnsi="Arial" w:cs="Arial"/>
          <w:sz w:val="24"/>
          <w:szCs w:val="24"/>
        </w:rPr>
        <w:t>emailed</w:t>
      </w:r>
      <w:proofErr w:type="gramEnd"/>
      <w:r>
        <w:rPr>
          <w:rFonts w:ascii="Arial" w:hAnsi="Arial" w:cs="Arial"/>
          <w:sz w:val="24"/>
          <w:szCs w:val="24"/>
        </w:rPr>
        <w:t xml:space="preserve"> or mailed to each Director or Member at his or her address. </w:t>
      </w:r>
      <w:r w:rsidR="00652740">
        <w:rPr>
          <w:rFonts w:ascii="Arial" w:hAnsi="Arial" w:cs="Arial"/>
          <w:sz w:val="24"/>
          <w:szCs w:val="24"/>
        </w:rPr>
        <w:t xml:space="preserve">If </w:t>
      </w:r>
      <w:r w:rsidR="007A05CA">
        <w:rPr>
          <w:rFonts w:ascii="Arial" w:hAnsi="Arial" w:cs="Arial"/>
          <w:sz w:val="24"/>
          <w:szCs w:val="24"/>
        </w:rPr>
        <w:t>f</w:t>
      </w:r>
      <w:r w:rsidR="00652740">
        <w:rPr>
          <w:rFonts w:ascii="Arial" w:hAnsi="Arial" w:cs="Arial"/>
          <w:sz w:val="24"/>
          <w:szCs w:val="24"/>
        </w:rPr>
        <w:t>axed, or emailed, notice is deemed to be delivered when sent. If mailed, such notice must be postmarked at least five (5) days before the meeting and is deemed to be delivered when deposited in the United States mail so addressed, with adequate postage there on paid.</w:t>
      </w:r>
    </w:p>
    <w:p w14:paraId="651F9312" w14:textId="77777777" w:rsidR="00652740" w:rsidRPr="00652740" w:rsidRDefault="00652740" w:rsidP="00652740">
      <w:pPr>
        <w:pStyle w:val="ListParagraph"/>
        <w:rPr>
          <w:rFonts w:ascii="Arial" w:hAnsi="Arial" w:cs="Arial"/>
          <w:sz w:val="24"/>
          <w:szCs w:val="24"/>
        </w:rPr>
      </w:pPr>
    </w:p>
    <w:p w14:paraId="5C1614B3" w14:textId="3E245550" w:rsidR="00BB36F5" w:rsidRDefault="00652740" w:rsidP="00BB36F5">
      <w:pPr>
        <w:pStyle w:val="ListParagraph"/>
        <w:numPr>
          <w:ilvl w:val="0"/>
          <w:numId w:val="2"/>
        </w:numPr>
        <w:spacing w:before="240" w:line="240" w:lineRule="auto"/>
        <w:rPr>
          <w:rFonts w:ascii="Arial" w:hAnsi="Arial" w:cs="Arial"/>
          <w:sz w:val="24"/>
          <w:szCs w:val="24"/>
        </w:rPr>
      </w:pPr>
      <w:r>
        <w:rPr>
          <w:rFonts w:ascii="Arial" w:hAnsi="Arial" w:cs="Arial"/>
          <w:sz w:val="24"/>
          <w:szCs w:val="24"/>
        </w:rPr>
        <w:t xml:space="preserve">Quorum – A quorum for the Annual Meeting is required and shall be counted as twenty members of record. In case a quorum is unavailable at the point of conducting votes, a recess of 60 minutes may be called. </w:t>
      </w:r>
      <w:proofErr w:type="gramStart"/>
      <w:r>
        <w:rPr>
          <w:rFonts w:ascii="Arial" w:hAnsi="Arial" w:cs="Arial"/>
          <w:sz w:val="24"/>
          <w:szCs w:val="24"/>
        </w:rPr>
        <w:t>In the event that</w:t>
      </w:r>
      <w:proofErr w:type="gramEnd"/>
      <w:r>
        <w:rPr>
          <w:rFonts w:ascii="Arial" w:hAnsi="Arial" w:cs="Arial"/>
          <w:sz w:val="24"/>
          <w:szCs w:val="24"/>
        </w:rPr>
        <w:t xml:space="preserve"> no quorum is counted, the Annual Meeting </w:t>
      </w:r>
      <w:r w:rsidR="006C4C2C">
        <w:rPr>
          <w:rFonts w:ascii="Arial" w:hAnsi="Arial" w:cs="Arial"/>
          <w:sz w:val="24"/>
          <w:szCs w:val="24"/>
        </w:rPr>
        <w:t xml:space="preserve">can be rescheduled to occur no sooner than one week from the original date. </w:t>
      </w:r>
      <w:proofErr w:type="gramStart"/>
      <w:r w:rsidR="006C4C2C">
        <w:rPr>
          <w:rFonts w:ascii="Arial" w:hAnsi="Arial" w:cs="Arial"/>
          <w:sz w:val="24"/>
          <w:szCs w:val="24"/>
        </w:rPr>
        <w:t>In the event that</w:t>
      </w:r>
      <w:proofErr w:type="gramEnd"/>
      <w:r w:rsidR="006C4C2C">
        <w:rPr>
          <w:rFonts w:ascii="Arial" w:hAnsi="Arial" w:cs="Arial"/>
          <w:sz w:val="24"/>
          <w:szCs w:val="24"/>
        </w:rPr>
        <w:t xml:space="preserve"> no quorum exists at the rescheduled meeting, the Board of Directors is free to reschedule the meeting at will to best obtain a quorum. </w:t>
      </w:r>
    </w:p>
    <w:p w14:paraId="2A38767D" w14:textId="64507EEA" w:rsidR="00BB36F5" w:rsidRDefault="00BB36F5" w:rsidP="00BB36F5">
      <w:pPr>
        <w:pStyle w:val="ListParagraph"/>
        <w:rPr>
          <w:rFonts w:ascii="Arial" w:hAnsi="Arial" w:cs="Arial"/>
          <w:sz w:val="24"/>
          <w:szCs w:val="24"/>
        </w:rPr>
      </w:pPr>
    </w:p>
    <w:p w14:paraId="7ADCD225" w14:textId="3B6C4D40" w:rsidR="00BB36F5" w:rsidRDefault="00BB36F5" w:rsidP="00BB36F5">
      <w:pPr>
        <w:pStyle w:val="ListParagraph"/>
        <w:numPr>
          <w:ilvl w:val="0"/>
          <w:numId w:val="6"/>
        </w:numPr>
        <w:spacing w:before="240" w:line="240" w:lineRule="auto"/>
        <w:rPr>
          <w:rFonts w:ascii="Arial" w:hAnsi="Arial" w:cs="Arial"/>
          <w:sz w:val="24"/>
          <w:szCs w:val="24"/>
        </w:rPr>
      </w:pPr>
      <w:r w:rsidRPr="00BB36F5">
        <w:rPr>
          <w:rFonts w:ascii="Arial" w:hAnsi="Arial" w:cs="Arial"/>
          <w:sz w:val="24"/>
          <w:szCs w:val="24"/>
        </w:rPr>
        <w:t>A quorum for a regular or special meeting of the membership shall be not less than ten</w:t>
      </w:r>
      <w:r w:rsidR="00342331">
        <w:rPr>
          <w:rFonts w:ascii="Arial" w:hAnsi="Arial" w:cs="Arial"/>
          <w:sz w:val="24"/>
          <w:szCs w:val="24"/>
        </w:rPr>
        <w:t xml:space="preserve"> (10)</w:t>
      </w:r>
      <w:r w:rsidRPr="00BB36F5">
        <w:rPr>
          <w:rFonts w:ascii="Arial" w:hAnsi="Arial" w:cs="Arial"/>
          <w:sz w:val="24"/>
          <w:szCs w:val="24"/>
        </w:rPr>
        <w:t xml:space="preserve"> members of record not including the Board of Directors.</w:t>
      </w:r>
    </w:p>
    <w:p w14:paraId="7D28847C" w14:textId="77777777" w:rsidR="00BB36F5" w:rsidRPr="00BB36F5" w:rsidRDefault="00BB36F5" w:rsidP="00BB36F5">
      <w:pPr>
        <w:pStyle w:val="ListParagraph"/>
        <w:spacing w:before="240" w:line="240" w:lineRule="auto"/>
        <w:ind w:left="1440"/>
        <w:rPr>
          <w:rFonts w:ascii="Arial" w:hAnsi="Arial" w:cs="Arial"/>
          <w:sz w:val="24"/>
          <w:szCs w:val="24"/>
        </w:rPr>
      </w:pPr>
    </w:p>
    <w:p w14:paraId="1943A509" w14:textId="77777777" w:rsidR="00BB36F5" w:rsidRPr="00BB36F5" w:rsidRDefault="00BB36F5" w:rsidP="00BB36F5">
      <w:pPr>
        <w:pStyle w:val="ListParagraph"/>
        <w:numPr>
          <w:ilvl w:val="0"/>
          <w:numId w:val="6"/>
        </w:numPr>
        <w:spacing w:before="240" w:line="240" w:lineRule="auto"/>
        <w:rPr>
          <w:rFonts w:ascii="Arial" w:hAnsi="Arial" w:cs="Arial"/>
          <w:sz w:val="24"/>
          <w:szCs w:val="24"/>
        </w:rPr>
      </w:pPr>
      <w:r w:rsidRPr="00BB36F5">
        <w:rPr>
          <w:rFonts w:ascii="Arial" w:hAnsi="Arial" w:cs="Arial"/>
          <w:sz w:val="24"/>
          <w:szCs w:val="24"/>
        </w:rPr>
        <w:t>A quorum for a regular or special meeting of the Board of Directors shall be sixty percent of the members of the Board of Directors.</w:t>
      </w:r>
    </w:p>
    <w:p w14:paraId="562503F9" w14:textId="77777777" w:rsidR="00BB36F5" w:rsidRPr="00BB36F5" w:rsidRDefault="00BB36F5" w:rsidP="00BB36F5">
      <w:pPr>
        <w:pStyle w:val="ListParagraph"/>
        <w:rPr>
          <w:rFonts w:ascii="Arial" w:hAnsi="Arial" w:cs="Arial"/>
          <w:sz w:val="24"/>
          <w:szCs w:val="24"/>
        </w:rPr>
      </w:pPr>
    </w:p>
    <w:p w14:paraId="09C33191" w14:textId="29EE80C6" w:rsidR="00BB36F5" w:rsidRDefault="00EB22A7" w:rsidP="00BB36F5">
      <w:pPr>
        <w:pStyle w:val="ListParagraph"/>
        <w:numPr>
          <w:ilvl w:val="0"/>
          <w:numId w:val="2"/>
        </w:numPr>
        <w:spacing w:before="240" w:line="240" w:lineRule="auto"/>
        <w:rPr>
          <w:rFonts w:ascii="Arial" w:hAnsi="Arial" w:cs="Arial"/>
          <w:sz w:val="24"/>
          <w:szCs w:val="24"/>
        </w:rPr>
      </w:pPr>
      <w:r>
        <w:rPr>
          <w:rFonts w:ascii="Arial" w:hAnsi="Arial" w:cs="Arial"/>
          <w:sz w:val="24"/>
          <w:szCs w:val="24"/>
        </w:rPr>
        <w:t>Majority – A majority vote shall be as follows:</w:t>
      </w:r>
    </w:p>
    <w:p w14:paraId="3DCEE9E5" w14:textId="38C080D0" w:rsidR="00EB22A7" w:rsidRDefault="00EB22A7" w:rsidP="00EB22A7">
      <w:pPr>
        <w:pStyle w:val="ListParagraph"/>
        <w:spacing w:before="240" w:line="240" w:lineRule="auto"/>
        <w:rPr>
          <w:rFonts w:ascii="Arial" w:hAnsi="Arial" w:cs="Arial"/>
          <w:sz w:val="24"/>
          <w:szCs w:val="24"/>
        </w:rPr>
      </w:pPr>
    </w:p>
    <w:p w14:paraId="4C1A779D" w14:textId="132EF99E" w:rsidR="00EB22A7" w:rsidRDefault="00EB22A7" w:rsidP="00E028E0">
      <w:pPr>
        <w:pStyle w:val="ListParagraph"/>
        <w:numPr>
          <w:ilvl w:val="0"/>
          <w:numId w:val="7"/>
        </w:numPr>
        <w:spacing w:before="240" w:line="240" w:lineRule="auto"/>
        <w:rPr>
          <w:rFonts w:ascii="Arial" w:hAnsi="Arial" w:cs="Arial"/>
          <w:sz w:val="24"/>
          <w:szCs w:val="24"/>
        </w:rPr>
      </w:pPr>
      <w:r>
        <w:rPr>
          <w:rFonts w:ascii="Arial" w:hAnsi="Arial" w:cs="Arial"/>
          <w:sz w:val="24"/>
          <w:szCs w:val="24"/>
        </w:rPr>
        <w:t xml:space="preserve">For the conductance of business at meetings of the General Membership including but not limited to elections, financial issues, fund-raisers, events, etc., a simple majority of fifty percent plus one of those voting members present shall constitute a majority vote, </w:t>
      </w:r>
    </w:p>
    <w:p w14:paraId="0C2ACD69" w14:textId="6116FE29" w:rsidR="00EB22A7" w:rsidRDefault="00EB22A7" w:rsidP="00EB22A7">
      <w:pPr>
        <w:pStyle w:val="ListParagraph"/>
        <w:spacing w:before="240" w:line="240" w:lineRule="auto"/>
        <w:rPr>
          <w:rFonts w:ascii="Arial" w:hAnsi="Arial" w:cs="Arial"/>
          <w:sz w:val="24"/>
          <w:szCs w:val="24"/>
        </w:rPr>
      </w:pPr>
    </w:p>
    <w:p w14:paraId="4A215841" w14:textId="33EE5ED7" w:rsidR="00EB22A7" w:rsidRDefault="00EB22A7" w:rsidP="00E028E0">
      <w:pPr>
        <w:pStyle w:val="ListParagraph"/>
        <w:numPr>
          <w:ilvl w:val="0"/>
          <w:numId w:val="7"/>
        </w:numPr>
        <w:spacing w:before="240" w:line="240" w:lineRule="auto"/>
        <w:rPr>
          <w:rFonts w:ascii="Arial" w:hAnsi="Arial" w:cs="Arial"/>
          <w:sz w:val="24"/>
          <w:szCs w:val="24"/>
        </w:rPr>
      </w:pPr>
      <w:r>
        <w:rPr>
          <w:rFonts w:ascii="Arial" w:hAnsi="Arial" w:cs="Arial"/>
          <w:sz w:val="24"/>
          <w:szCs w:val="24"/>
        </w:rPr>
        <w:t xml:space="preserve">A </w:t>
      </w:r>
      <w:r w:rsidR="00342331">
        <w:rPr>
          <w:rFonts w:ascii="Arial" w:hAnsi="Arial" w:cs="Arial"/>
          <w:sz w:val="24"/>
          <w:szCs w:val="24"/>
        </w:rPr>
        <w:t>two-thirds</w:t>
      </w:r>
      <w:r>
        <w:rPr>
          <w:rFonts w:ascii="Arial" w:hAnsi="Arial" w:cs="Arial"/>
          <w:sz w:val="24"/>
          <w:szCs w:val="24"/>
        </w:rPr>
        <w:t xml:space="preserve"> majority of the voting members present is required for the removal of member or officer. </w:t>
      </w:r>
    </w:p>
    <w:p w14:paraId="63BA3BA1" w14:textId="7A8E68BA" w:rsidR="00EB22A7" w:rsidRDefault="00EB22A7" w:rsidP="00EB22A7">
      <w:pPr>
        <w:pStyle w:val="ListParagraph"/>
        <w:spacing w:before="240" w:line="240" w:lineRule="auto"/>
        <w:rPr>
          <w:rFonts w:ascii="Arial" w:hAnsi="Arial" w:cs="Arial"/>
          <w:sz w:val="24"/>
          <w:szCs w:val="24"/>
        </w:rPr>
      </w:pPr>
    </w:p>
    <w:p w14:paraId="44548E39" w14:textId="4ACFF0E9" w:rsidR="00EB22A7" w:rsidRDefault="00EB22A7" w:rsidP="00E028E0">
      <w:pPr>
        <w:pStyle w:val="ListParagraph"/>
        <w:numPr>
          <w:ilvl w:val="0"/>
          <w:numId w:val="7"/>
        </w:numPr>
        <w:spacing w:before="240" w:line="240" w:lineRule="auto"/>
        <w:rPr>
          <w:rFonts w:ascii="Arial" w:hAnsi="Arial" w:cs="Arial"/>
          <w:sz w:val="24"/>
          <w:szCs w:val="24"/>
        </w:rPr>
      </w:pPr>
      <w:r>
        <w:rPr>
          <w:rFonts w:ascii="Arial" w:hAnsi="Arial" w:cs="Arial"/>
          <w:sz w:val="24"/>
          <w:szCs w:val="24"/>
        </w:rPr>
        <w:t xml:space="preserve">A majority at a meeting of the Board of Directors shall be a simple majority of those directors present. </w:t>
      </w:r>
    </w:p>
    <w:p w14:paraId="6DBDD53E" w14:textId="26AA99E5" w:rsidR="00F45DCD" w:rsidRDefault="00F45DCD" w:rsidP="00EB22A7">
      <w:pPr>
        <w:pStyle w:val="ListParagraph"/>
        <w:spacing w:before="240" w:line="240" w:lineRule="auto"/>
        <w:rPr>
          <w:rFonts w:ascii="Arial" w:hAnsi="Arial" w:cs="Arial"/>
          <w:sz w:val="24"/>
          <w:szCs w:val="24"/>
        </w:rPr>
      </w:pPr>
    </w:p>
    <w:p w14:paraId="79DEAF18" w14:textId="0B72EC9A" w:rsidR="00F45DCD" w:rsidRDefault="00F45DCD" w:rsidP="00F45DCD">
      <w:pPr>
        <w:pStyle w:val="ListParagraph"/>
        <w:numPr>
          <w:ilvl w:val="0"/>
          <w:numId w:val="2"/>
        </w:numPr>
        <w:spacing w:before="240" w:line="240" w:lineRule="auto"/>
        <w:rPr>
          <w:rFonts w:ascii="Arial" w:hAnsi="Arial" w:cs="Arial"/>
          <w:sz w:val="24"/>
          <w:szCs w:val="24"/>
        </w:rPr>
      </w:pPr>
      <w:r>
        <w:rPr>
          <w:rFonts w:ascii="Arial" w:hAnsi="Arial" w:cs="Arial"/>
          <w:sz w:val="24"/>
          <w:szCs w:val="24"/>
        </w:rPr>
        <w:t>Method of Voting – The method of voting shall be determined by the President. However, a motion may be entered from the floor by any voting member prior to any vote for that vote to be conducted by secret ballot.</w:t>
      </w:r>
    </w:p>
    <w:p w14:paraId="52EB7795" w14:textId="77777777" w:rsidR="003B5983" w:rsidRDefault="003B5983" w:rsidP="003B5983">
      <w:pPr>
        <w:pStyle w:val="ListParagraph"/>
        <w:spacing w:before="240" w:line="240" w:lineRule="auto"/>
        <w:rPr>
          <w:rFonts w:ascii="Arial" w:hAnsi="Arial" w:cs="Arial"/>
          <w:sz w:val="24"/>
          <w:szCs w:val="24"/>
        </w:rPr>
      </w:pPr>
    </w:p>
    <w:p w14:paraId="7EA26BF3" w14:textId="1CF107DA" w:rsidR="00F45DCD" w:rsidRDefault="003B5983" w:rsidP="00F45DCD">
      <w:pPr>
        <w:pStyle w:val="ListParagraph"/>
        <w:numPr>
          <w:ilvl w:val="0"/>
          <w:numId w:val="2"/>
        </w:numPr>
        <w:spacing w:before="240" w:line="240" w:lineRule="auto"/>
        <w:rPr>
          <w:rFonts w:ascii="Arial" w:hAnsi="Arial" w:cs="Arial"/>
          <w:sz w:val="24"/>
          <w:szCs w:val="24"/>
        </w:rPr>
      </w:pPr>
      <w:r>
        <w:rPr>
          <w:rFonts w:ascii="Arial" w:hAnsi="Arial" w:cs="Arial"/>
          <w:sz w:val="24"/>
          <w:szCs w:val="24"/>
        </w:rPr>
        <w:t xml:space="preserve">Record Date – The record date to determine the members entitled to notice of the Annual or any other formally notified members meetings, to demand a special meeting to vote or take other action shall be 15 days prior to such vote, </w:t>
      </w:r>
      <w:proofErr w:type="gramStart"/>
      <w:r>
        <w:rPr>
          <w:rFonts w:ascii="Arial" w:hAnsi="Arial" w:cs="Arial"/>
          <w:sz w:val="24"/>
          <w:szCs w:val="24"/>
        </w:rPr>
        <w:t>meeting</w:t>
      </w:r>
      <w:proofErr w:type="gramEnd"/>
      <w:r>
        <w:rPr>
          <w:rFonts w:ascii="Arial" w:hAnsi="Arial" w:cs="Arial"/>
          <w:sz w:val="24"/>
          <w:szCs w:val="24"/>
        </w:rPr>
        <w:t xml:space="preserve"> or action. </w:t>
      </w:r>
    </w:p>
    <w:p w14:paraId="1C412EAD" w14:textId="77777777" w:rsidR="003B5983" w:rsidRPr="003B5983" w:rsidRDefault="003B5983" w:rsidP="003B5983">
      <w:pPr>
        <w:pStyle w:val="ListParagraph"/>
        <w:rPr>
          <w:rFonts w:ascii="Arial" w:hAnsi="Arial" w:cs="Arial"/>
          <w:sz w:val="24"/>
          <w:szCs w:val="24"/>
        </w:rPr>
      </w:pPr>
    </w:p>
    <w:p w14:paraId="65C6F210" w14:textId="6D2023EB" w:rsidR="003B5983" w:rsidRPr="003B5983" w:rsidRDefault="003B5983" w:rsidP="003B5983">
      <w:pPr>
        <w:spacing w:before="240" w:line="240" w:lineRule="auto"/>
        <w:rPr>
          <w:rFonts w:ascii="Arial" w:hAnsi="Arial" w:cs="Arial"/>
          <w:sz w:val="24"/>
          <w:szCs w:val="24"/>
        </w:rPr>
      </w:pPr>
      <w:r>
        <w:rPr>
          <w:rFonts w:ascii="Arial" w:hAnsi="Arial" w:cs="Arial"/>
          <w:sz w:val="24"/>
          <w:szCs w:val="24"/>
        </w:rPr>
        <w:t xml:space="preserve">Section 2.03 </w:t>
      </w:r>
      <w:r w:rsidR="00E028E0">
        <w:rPr>
          <w:rFonts w:ascii="Arial" w:hAnsi="Arial" w:cs="Arial"/>
          <w:sz w:val="24"/>
          <w:szCs w:val="24"/>
        </w:rPr>
        <w:t>Definition and Qualifications of Membership</w:t>
      </w:r>
    </w:p>
    <w:p w14:paraId="66124774" w14:textId="36F616FA" w:rsidR="00BB36F5" w:rsidRDefault="00E028E0" w:rsidP="00E028E0">
      <w:pPr>
        <w:pStyle w:val="ListParagraph"/>
        <w:numPr>
          <w:ilvl w:val="0"/>
          <w:numId w:val="8"/>
        </w:numPr>
        <w:spacing w:before="240" w:line="240" w:lineRule="auto"/>
        <w:rPr>
          <w:rFonts w:ascii="Arial" w:hAnsi="Arial" w:cs="Arial"/>
          <w:sz w:val="24"/>
          <w:szCs w:val="24"/>
        </w:rPr>
      </w:pPr>
      <w:r>
        <w:rPr>
          <w:rFonts w:ascii="Arial" w:hAnsi="Arial" w:cs="Arial"/>
          <w:sz w:val="24"/>
          <w:szCs w:val="24"/>
        </w:rPr>
        <w:t>Membership is open to all adults who qualify in one of the following membership categories:</w:t>
      </w:r>
    </w:p>
    <w:p w14:paraId="19DC5541" w14:textId="4321125F" w:rsidR="00E028E0" w:rsidRPr="00BA656B" w:rsidRDefault="00E028E0" w:rsidP="00BA656B">
      <w:pPr>
        <w:pStyle w:val="ListParagraph"/>
        <w:numPr>
          <w:ilvl w:val="0"/>
          <w:numId w:val="9"/>
        </w:numPr>
        <w:spacing w:before="240" w:line="240" w:lineRule="auto"/>
        <w:rPr>
          <w:rFonts w:ascii="Arial" w:hAnsi="Arial" w:cs="Arial"/>
          <w:sz w:val="24"/>
          <w:szCs w:val="24"/>
        </w:rPr>
      </w:pPr>
      <w:r w:rsidRPr="00BA656B">
        <w:rPr>
          <w:rFonts w:ascii="Arial" w:hAnsi="Arial" w:cs="Arial"/>
          <w:sz w:val="24"/>
          <w:szCs w:val="24"/>
        </w:rPr>
        <w:t>General Membership will be open to all adults, with a maximum of two votes per family, interested in the purposes of PRBBA as outlined in Article One. A General Member is defined as an adult parent or guardian of a present or post student member of the band who has signed a current registration, has provided to the PRBBA other documents as required by the Board of Directors, and is current on all dues and assessments as approved by the Board of Directors per these bylaws.</w:t>
      </w:r>
    </w:p>
    <w:p w14:paraId="795013A4" w14:textId="66CAB0FC" w:rsidR="00E028E0" w:rsidRPr="00BA656B" w:rsidRDefault="00E028E0" w:rsidP="00BA656B">
      <w:pPr>
        <w:pStyle w:val="ListParagraph"/>
        <w:numPr>
          <w:ilvl w:val="0"/>
          <w:numId w:val="9"/>
        </w:numPr>
        <w:spacing w:before="240" w:line="240" w:lineRule="auto"/>
        <w:rPr>
          <w:rFonts w:ascii="Arial" w:hAnsi="Arial" w:cs="Arial"/>
          <w:sz w:val="24"/>
          <w:szCs w:val="24"/>
        </w:rPr>
      </w:pPr>
      <w:r w:rsidRPr="00BA656B">
        <w:rPr>
          <w:rFonts w:ascii="Arial" w:hAnsi="Arial" w:cs="Arial"/>
          <w:sz w:val="24"/>
          <w:szCs w:val="24"/>
        </w:rPr>
        <w:t xml:space="preserve">Associate Membership will be open to all adults interested in the purposes of PRBBA as outlined in Article One. The purpose of Associate Membership is to provide additional financial support for the band and auxiliaries. An Associate Member is defined as any other adult, business, or organization whose purpose is to aid and support the band, who has signed a current registration, has provided to the PRBBA other documents as </w:t>
      </w:r>
      <w:r w:rsidR="002405AB" w:rsidRPr="00BA656B">
        <w:rPr>
          <w:rFonts w:ascii="Arial" w:hAnsi="Arial" w:cs="Arial"/>
          <w:sz w:val="24"/>
          <w:szCs w:val="24"/>
        </w:rPr>
        <w:t>may be required by the Board of Directors, and is current on all associate membership dues as approved by the Board of Directors per these bylaws. Associate membership is subject to approval by the Board of Directors and is a non-voting membership.</w:t>
      </w:r>
    </w:p>
    <w:p w14:paraId="517CB85F" w14:textId="496DCE73" w:rsidR="002405AB" w:rsidRDefault="002405AB" w:rsidP="00BA656B">
      <w:pPr>
        <w:pStyle w:val="ListParagraph"/>
        <w:numPr>
          <w:ilvl w:val="0"/>
          <w:numId w:val="9"/>
        </w:numPr>
        <w:spacing w:before="240" w:line="240" w:lineRule="auto"/>
        <w:rPr>
          <w:rFonts w:ascii="Arial" w:hAnsi="Arial" w:cs="Arial"/>
          <w:sz w:val="24"/>
          <w:szCs w:val="24"/>
        </w:rPr>
      </w:pPr>
      <w:r w:rsidRPr="00BA656B">
        <w:rPr>
          <w:rFonts w:ascii="Arial" w:hAnsi="Arial" w:cs="Arial"/>
          <w:sz w:val="24"/>
          <w:szCs w:val="24"/>
        </w:rPr>
        <w:t>Honorary Membership maybe granted to individuals or organizations determined by the Board of Directors to be meritorious of this honor.</w:t>
      </w:r>
    </w:p>
    <w:p w14:paraId="1495F450" w14:textId="77777777" w:rsidR="00BA656B" w:rsidRPr="00BA656B" w:rsidRDefault="00BA656B" w:rsidP="00BA656B">
      <w:pPr>
        <w:pStyle w:val="ListParagraph"/>
        <w:spacing w:before="240" w:line="240" w:lineRule="auto"/>
        <w:ind w:left="1440"/>
        <w:rPr>
          <w:rFonts w:ascii="Arial" w:hAnsi="Arial" w:cs="Arial"/>
          <w:sz w:val="24"/>
          <w:szCs w:val="24"/>
        </w:rPr>
      </w:pPr>
    </w:p>
    <w:p w14:paraId="69752040" w14:textId="1E2EE393" w:rsidR="00BA656B" w:rsidRDefault="002405AB" w:rsidP="00BA656B">
      <w:pPr>
        <w:pStyle w:val="ListParagraph"/>
        <w:numPr>
          <w:ilvl w:val="0"/>
          <w:numId w:val="8"/>
        </w:numPr>
        <w:spacing w:before="240" w:line="240" w:lineRule="auto"/>
        <w:rPr>
          <w:rFonts w:ascii="Arial" w:hAnsi="Arial" w:cs="Arial"/>
          <w:sz w:val="24"/>
          <w:szCs w:val="24"/>
        </w:rPr>
      </w:pPr>
      <w:r>
        <w:rPr>
          <w:rFonts w:ascii="Arial" w:hAnsi="Arial" w:cs="Arial"/>
          <w:sz w:val="24"/>
          <w:szCs w:val="24"/>
        </w:rPr>
        <w:t xml:space="preserve">Term of Membership for General and Associate Members is for one calendar year beginning </w:t>
      </w:r>
      <w:r w:rsidR="00342331">
        <w:rPr>
          <w:rFonts w:ascii="Arial" w:hAnsi="Arial" w:cs="Arial"/>
          <w:sz w:val="24"/>
          <w:szCs w:val="24"/>
        </w:rPr>
        <w:t>June</w:t>
      </w:r>
      <w:r>
        <w:rPr>
          <w:rFonts w:ascii="Arial" w:hAnsi="Arial" w:cs="Arial"/>
          <w:sz w:val="24"/>
          <w:szCs w:val="24"/>
        </w:rPr>
        <w:t xml:space="preserve"> 1</w:t>
      </w:r>
      <w:r w:rsidRPr="002405AB">
        <w:rPr>
          <w:rFonts w:ascii="Arial" w:hAnsi="Arial" w:cs="Arial"/>
          <w:sz w:val="24"/>
          <w:szCs w:val="24"/>
          <w:vertAlign w:val="superscript"/>
        </w:rPr>
        <w:t>st</w:t>
      </w:r>
      <w:r>
        <w:rPr>
          <w:rFonts w:ascii="Arial" w:hAnsi="Arial" w:cs="Arial"/>
          <w:sz w:val="24"/>
          <w:szCs w:val="24"/>
        </w:rPr>
        <w:t xml:space="preserve"> and running through </w:t>
      </w:r>
      <w:r w:rsidR="00342331">
        <w:rPr>
          <w:rFonts w:ascii="Arial" w:hAnsi="Arial" w:cs="Arial"/>
          <w:sz w:val="24"/>
          <w:szCs w:val="24"/>
        </w:rPr>
        <w:t>May</w:t>
      </w:r>
      <w:r>
        <w:rPr>
          <w:rFonts w:ascii="Arial" w:hAnsi="Arial" w:cs="Arial"/>
          <w:sz w:val="24"/>
          <w:szCs w:val="24"/>
        </w:rPr>
        <w:t xml:space="preserve"> 3</w:t>
      </w:r>
      <w:r w:rsidR="00342331">
        <w:rPr>
          <w:rFonts w:ascii="Arial" w:hAnsi="Arial" w:cs="Arial"/>
          <w:sz w:val="24"/>
          <w:szCs w:val="24"/>
        </w:rPr>
        <w:t>1</w:t>
      </w:r>
      <w:r w:rsidR="00342331" w:rsidRPr="00342331">
        <w:rPr>
          <w:rFonts w:ascii="Arial" w:hAnsi="Arial" w:cs="Arial"/>
          <w:sz w:val="24"/>
          <w:szCs w:val="24"/>
          <w:vertAlign w:val="superscript"/>
        </w:rPr>
        <w:t>st</w:t>
      </w:r>
      <w:r w:rsidR="00342331">
        <w:rPr>
          <w:rFonts w:ascii="Arial" w:hAnsi="Arial" w:cs="Arial"/>
          <w:sz w:val="24"/>
          <w:szCs w:val="24"/>
        </w:rPr>
        <w:t xml:space="preserve"> </w:t>
      </w:r>
      <w:r>
        <w:rPr>
          <w:rFonts w:ascii="Arial" w:hAnsi="Arial" w:cs="Arial"/>
          <w:sz w:val="24"/>
          <w:szCs w:val="24"/>
        </w:rPr>
        <w:t>of the year following. Renewal shall be made on an annual</w:t>
      </w:r>
      <w:r w:rsidR="00BA656B">
        <w:rPr>
          <w:rFonts w:ascii="Arial" w:hAnsi="Arial" w:cs="Arial"/>
          <w:sz w:val="24"/>
          <w:szCs w:val="24"/>
        </w:rPr>
        <w:t xml:space="preserve"> basis by registration and qualifications set forth herein. Honorary Membership shall be perpetual unless written notice of termination is given by the Member or by the Board of Directors.</w:t>
      </w:r>
    </w:p>
    <w:p w14:paraId="04CEA3A1" w14:textId="77777777" w:rsidR="00BA656B" w:rsidRDefault="00BA656B" w:rsidP="00BA656B">
      <w:pPr>
        <w:pStyle w:val="ListParagraph"/>
        <w:spacing w:before="240" w:line="240" w:lineRule="auto"/>
        <w:rPr>
          <w:rFonts w:ascii="Arial" w:hAnsi="Arial" w:cs="Arial"/>
          <w:sz w:val="24"/>
          <w:szCs w:val="24"/>
        </w:rPr>
      </w:pPr>
    </w:p>
    <w:p w14:paraId="440DF1F2" w14:textId="5985501E" w:rsidR="00BA656B" w:rsidRDefault="00BA656B" w:rsidP="00BA656B">
      <w:pPr>
        <w:pStyle w:val="ListParagraph"/>
        <w:numPr>
          <w:ilvl w:val="0"/>
          <w:numId w:val="8"/>
        </w:numPr>
        <w:spacing w:before="240" w:line="240" w:lineRule="auto"/>
        <w:rPr>
          <w:rFonts w:ascii="Arial" w:hAnsi="Arial" w:cs="Arial"/>
          <w:sz w:val="24"/>
          <w:szCs w:val="24"/>
        </w:rPr>
      </w:pPr>
      <w:r>
        <w:rPr>
          <w:rFonts w:ascii="Arial" w:hAnsi="Arial" w:cs="Arial"/>
          <w:sz w:val="24"/>
          <w:szCs w:val="24"/>
        </w:rPr>
        <w:t xml:space="preserve">Right to Vote: Only General Members as defined above can vote on issues and candidates at Annual Meetings, General Membership, and Special Membership meetings. Each General Member as defined above shall be entitled to one vote. General Members must </w:t>
      </w:r>
      <w:proofErr w:type="gramStart"/>
      <w:r>
        <w:rPr>
          <w:rFonts w:ascii="Arial" w:hAnsi="Arial" w:cs="Arial"/>
          <w:sz w:val="24"/>
          <w:szCs w:val="24"/>
        </w:rPr>
        <w:t>be in attendance at</w:t>
      </w:r>
      <w:proofErr w:type="gramEnd"/>
      <w:r>
        <w:rPr>
          <w:rFonts w:ascii="Arial" w:hAnsi="Arial" w:cs="Arial"/>
          <w:sz w:val="24"/>
          <w:szCs w:val="24"/>
        </w:rPr>
        <w:t xml:space="preserve"> the time of a vote in order to exercise their right to vote. No voting by proxy shall be allowed. </w:t>
      </w:r>
    </w:p>
    <w:p w14:paraId="692AED5D" w14:textId="77777777" w:rsidR="00BA656B" w:rsidRPr="00BA656B" w:rsidRDefault="00BA656B" w:rsidP="00BA656B">
      <w:pPr>
        <w:pStyle w:val="ListParagraph"/>
        <w:rPr>
          <w:rFonts w:ascii="Arial" w:hAnsi="Arial" w:cs="Arial"/>
          <w:sz w:val="24"/>
          <w:szCs w:val="24"/>
        </w:rPr>
      </w:pPr>
    </w:p>
    <w:p w14:paraId="6A5F6823" w14:textId="7023534D" w:rsidR="00BA656B" w:rsidRDefault="00BA656B" w:rsidP="00BA656B">
      <w:pPr>
        <w:pStyle w:val="ListParagraph"/>
        <w:numPr>
          <w:ilvl w:val="0"/>
          <w:numId w:val="8"/>
        </w:numPr>
        <w:spacing w:before="240" w:line="240" w:lineRule="auto"/>
        <w:rPr>
          <w:rFonts w:ascii="Arial" w:hAnsi="Arial" w:cs="Arial"/>
          <w:sz w:val="24"/>
          <w:szCs w:val="24"/>
        </w:rPr>
      </w:pPr>
      <w:r>
        <w:rPr>
          <w:rFonts w:ascii="Arial" w:hAnsi="Arial" w:cs="Arial"/>
          <w:sz w:val="24"/>
          <w:szCs w:val="24"/>
        </w:rPr>
        <w:t>Revocation or Termination of Membership: Membership may be suspended or terminated by the Board of Directors for any member convicted of any felony or any conviction for an offence where moral turpitude or financial misconduct are involved that appear</w:t>
      </w:r>
      <w:r w:rsidR="003B6357">
        <w:rPr>
          <w:rFonts w:ascii="Arial" w:hAnsi="Arial" w:cs="Arial"/>
          <w:sz w:val="24"/>
          <w:szCs w:val="24"/>
        </w:rPr>
        <w:t xml:space="preserve"> detrimental to the good name, reputation, and purposes of the PRBBA. Membership may be terminated if the Board of Directors determines that the member has political or other purposes than providing financial support for the band. For hearing all such cases the following procedures will be followed:</w:t>
      </w:r>
    </w:p>
    <w:p w14:paraId="23B3A626" w14:textId="77777777" w:rsidR="003B6357" w:rsidRPr="003B6357" w:rsidRDefault="003B6357" w:rsidP="003B6357">
      <w:pPr>
        <w:pStyle w:val="ListParagraph"/>
        <w:rPr>
          <w:rFonts w:ascii="Arial" w:hAnsi="Arial" w:cs="Arial"/>
          <w:sz w:val="24"/>
          <w:szCs w:val="24"/>
        </w:rPr>
      </w:pPr>
    </w:p>
    <w:p w14:paraId="163FABEF" w14:textId="306FCC50" w:rsidR="003B6357" w:rsidRDefault="003B6357" w:rsidP="00AA079F">
      <w:pPr>
        <w:pStyle w:val="ListParagraph"/>
        <w:numPr>
          <w:ilvl w:val="0"/>
          <w:numId w:val="10"/>
        </w:numPr>
        <w:spacing w:before="240" w:line="240" w:lineRule="auto"/>
        <w:rPr>
          <w:rFonts w:ascii="Arial" w:hAnsi="Arial" w:cs="Arial"/>
          <w:sz w:val="24"/>
          <w:szCs w:val="24"/>
        </w:rPr>
      </w:pPr>
      <w:r>
        <w:rPr>
          <w:rFonts w:ascii="Arial" w:hAnsi="Arial" w:cs="Arial"/>
          <w:sz w:val="24"/>
          <w:szCs w:val="24"/>
        </w:rPr>
        <w:t>Minimum ten (10) day written notice will be provided to the member with the specific complaints detailed.</w:t>
      </w:r>
    </w:p>
    <w:p w14:paraId="4BFDE39E" w14:textId="6611F3F8" w:rsidR="003B6357" w:rsidRDefault="003B6357" w:rsidP="003B6357">
      <w:pPr>
        <w:pStyle w:val="ListParagraph"/>
        <w:spacing w:before="240" w:line="240" w:lineRule="auto"/>
        <w:rPr>
          <w:rFonts w:ascii="Arial" w:hAnsi="Arial" w:cs="Arial"/>
          <w:sz w:val="24"/>
          <w:szCs w:val="24"/>
        </w:rPr>
      </w:pPr>
    </w:p>
    <w:p w14:paraId="59C96D8C" w14:textId="59851B58" w:rsidR="003B6357" w:rsidRDefault="003B6357" w:rsidP="00AA079F">
      <w:pPr>
        <w:pStyle w:val="ListParagraph"/>
        <w:numPr>
          <w:ilvl w:val="0"/>
          <w:numId w:val="10"/>
        </w:numPr>
        <w:spacing w:before="240" w:line="240" w:lineRule="auto"/>
        <w:rPr>
          <w:rFonts w:ascii="Arial" w:hAnsi="Arial" w:cs="Arial"/>
          <w:sz w:val="24"/>
          <w:szCs w:val="24"/>
        </w:rPr>
      </w:pPr>
      <w:r>
        <w:rPr>
          <w:rFonts w:ascii="Arial" w:hAnsi="Arial" w:cs="Arial"/>
          <w:sz w:val="24"/>
          <w:szCs w:val="24"/>
        </w:rPr>
        <w:t>The Mem</w:t>
      </w:r>
      <w:r w:rsidRPr="00712055">
        <w:rPr>
          <w:rFonts w:ascii="Arial" w:hAnsi="Arial" w:cs="Arial"/>
          <w:sz w:val="24"/>
          <w:szCs w:val="24"/>
        </w:rPr>
        <w:t>ber’s right to appear and speak is guaranteed.</w:t>
      </w:r>
    </w:p>
    <w:p w14:paraId="6276D67C" w14:textId="040F32E2" w:rsidR="00712055" w:rsidRDefault="00712055" w:rsidP="00712055">
      <w:pPr>
        <w:pStyle w:val="ListParagraph"/>
        <w:spacing w:before="240" w:line="240" w:lineRule="auto"/>
        <w:rPr>
          <w:rFonts w:ascii="Arial" w:hAnsi="Arial" w:cs="Arial"/>
          <w:sz w:val="24"/>
          <w:szCs w:val="24"/>
        </w:rPr>
      </w:pPr>
    </w:p>
    <w:p w14:paraId="561FC7CA" w14:textId="69DA17B4" w:rsidR="00712055" w:rsidRDefault="00712055" w:rsidP="00AA079F">
      <w:pPr>
        <w:pStyle w:val="ListParagraph"/>
        <w:numPr>
          <w:ilvl w:val="0"/>
          <w:numId w:val="10"/>
        </w:numPr>
        <w:spacing w:before="240" w:line="240" w:lineRule="auto"/>
        <w:rPr>
          <w:rFonts w:ascii="Arial" w:hAnsi="Arial" w:cs="Arial"/>
          <w:sz w:val="24"/>
          <w:szCs w:val="24"/>
        </w:rPr>
      </w:pPr>
      <w:r>
        <w:rPr>
          <w:rFonts w:ascii="Arial" w:hAnsi="Arial" w:cs="Arial"/>
          <w:sz w:val="24"/>
          <w:szCs w:val="24"/>
        </w:rPr>
        <w:t>After deliberation and upon a two-thirds majority vote of the Board of Directors to terminate the member, the member is suspended or terminated. Termination or suspension shall be effective at such time and for duration as directed by the Board of Directors.</w:t>
      </w:r>
    </w:p>
    <w:p w14:paraId="6ECC56FD" w14:textId="303218C1" w:rsidR="00712055" w:rsidRDefault="00712055" w:rsidP="00712055">
      <w:pPr>
        <w:pStyle w:val="ListParagraph"/>
        <w:spacing w:before="240" w:line="240" w:lineRule="auto"/>
        <w:rPr>
          <w:rFonts w:ascii="Arial" w:hAnsi="Arial" w:cs="Arial"/>
          <w:sz w:val="24"/>
          <w:szCs w:val="24"/>
        </w:rPr>
      </w:pPr>
    </w:p>
    <w:p w14:paraId="0CEC6CDF" w14:textId="5AB92D87" w:rsidR="00712055" w:rsidRDefault="00712055" w:rsidP="00AA079F">
      <w:pPr>
        <w:pStyle w:val="ListParagraph"/>
        <w:numPr>
          <w:ilvl w:val="0"/>
          <w:numId w:val="10"/>
        </w:numPr>
        <w:spacing w:before="240" w:line="240" w:lineRule="auto"/>
        <w:rPr>
          <w:rFonts w:ascii="Arial" w:hAnsi="Arial" w:cs="Arial"/>
          <w:sz w:val="24"/>
          <w:szCs w:val="24"/>
        </w:rPr>
      </w:pPr>
      <w:r>
        <w:rPr>
          <w:rFonts w:ascii="Arial" w:hAnsi="Arial" w:cs="Arial"/>
          <w:sz w:val="24"/>
          <w:szCs w:val="24"/>
        </w:rPr>
        <w:t>While the Board of Directors will attempt to judge these matters in a fair and temperature manner, there is no representation of a judicial proceeding with binding rules of evidence nor any suggestion of civil or criminal</w:t>
      </w:r>
      <w:r w:rsidR="00AA079F">
        <w:rPr>
          <w:rFonts w:ascii="Arial" w:hAnsi="Arial" w:cs="Arial"/>
          <w:sz w:val="24"/>
          <w:szCs w:val="24"/>
        </w:rPr>
        <w:t xml:space="preserve"> wrongdoing (other than any public record) of any member who is suspended or terminated.</w:t>
      </w:r>
    </w:p>
    <w:p w14:paraId="66E1A514" w14:textId="77777777" w:rsidR="00342331" w:rsidRPr="00342331" w:rsidRDefault="00342331" w:rsidP="00342331">
      <w:pPr>
        <w:pStyle w:val="ListParagraph"/>
        <w:rPr>
          <w:rFonts w:ascii="Arial" w:hAnsi="Arial" w:cs="Arial"/>
          <w:sz w:val="24"/>
          <w:szCs w:val="24"/>
        </w:rPr>
      </w:pPr>
    </w:p>
    <w:p w14:paraId="0D148291" w14:textId="77777777" w:rsidR="00342331" w:rsidRPr="00342331" w:rsidRDefault="00342331" w:rsidP="00342331">
      <w:pPr>
        <w:spacing w:before="240" w:line="240" w:lineRule="auto"/>
        <w:rPr>
          <w:rFonts w:ascii="Arial" w:hAnsi="Arial" w:cs="Arial"/>
          <w:sz w:val="24"/>
          <w:szCs w:val="24"/>
        </w:rPr>
      </w:pPr>
    </w:p>
    <w:p w14:paraId="57C4D4CA" w14:textId="35243668" w:rsidR="00AA079F" w:rsidRDefault="00AA079F" w:rsidP="00712055">
      <w:pPr>
        <w:pStyle w:val="ListParagraph"/>
        <w:spacing w:before="240" w:line="240" w:lineRule="auto"/>
        <w:rPr>
          <w:rFonts w:ascii="Arial" w:hAnsi="Arial" w:cs="Arial"/>
          <w:sz w:val="24"/>
          <w:szCs w:val="24"/>
        </w:rPr>
      </w:pPr>
    </w:p>
    <w:p w14:paraId="4947F245" w14:textId="1F718359" w:rsidR="00AA079F" w:rsidRDefault="00AA079F" w:rsidP="00AA079F">
      <w:pPr>
        <w:pStyle w:val="ListParagraph"/>
        <w:spacing w:before="240" w:line="240" w:lineRule="auto"/>
        <w:ind w:left="0"/>
        <w:rPr>
          <w:rFonts w:ascii="Arial" w:hAnsi="Arial" w:cs="Arial"/>
          <w:sz w:val="24"/>
          <w:szCs w:val="24"/>
        </w:rPr>
      </w:pPr>
      <w:r>
        <w:rPr>
          <w:rFonts w:ascii="Arial" w:hAnsi="Arial" w:cs="Arial"/>
          <w:sz w:val="24"/>
          <w:szCs w:val="24"/>
        </w:rPr>
        <w:t>Section 2.04 Board of Directors</w:t>
      </w:r>
    </w:p>
    <w:p w14:paraId="60C8BA22" w14:textId="0F998B2A" w:rsidR="00AA079F" w:rsidRDefault="00AA079F" w:rsidP="00AA079F">
      <w:pPr>
        <w:pStyle w:val="ListParagraph"/>
        <w:spacing w:before="240" w:line="240" w:lineRule="auto"/>
        <w:ind w:left="0"/>
        <w:rPr>
          <w:rFonts w:ascii="Arial" w:hAnsi="Arial" w:cs="Arial"/>
          <w:sz w:val="24"/>
          <w:szCs w:val="24"/>
        </w:rPr>
      </w:pPr>
    </w:p>
    <w:p w14:paraId="107C7173" w14:textId="247F0770" w:rsidR="00AA079F" w:rsidRDefault="00AA079F" w:rsidP="00AA079F">
      <w:pPr>
        <w:pStyle w:val="ListParagraph"/>
        <w:numPr>
          <w:ilvl w:val="0"/>
          <w:numId w:val="11"/>
        </w:numPr>
        <w:spacing w:before="240" w:line="240" w:lineRule="auto"/>
        <w:rPr>
          <w:rFonts w:ascii="Arial" w:hAnsi="Arial" w:cs="Arial"/>
          <w:sz w:val="24"/>
          <w:szCs w:val="24"/>
        </w:rPr>
      </w:pPr>
      <w:r>
        <w:rPr>
          <w:rFonts w:ascii="Arial" w:hAnsi="Arial" w:cs="Arial"/>
          <w:sz w:val="24"/>
          <w:szCs w:val="24"/>
        </w:rPr>
        <w:t xml:space="preserve">Description – Board of Directors – The legislative body of the PRBBA is the Board of Directors each of whom must be Members per 2.03 (a) and who agree to cooperatively conduct the business of the association together with the General Membership. </w:t>
      </w:r>
    </w:p>
    <w:p w14:paraId="384D140D" w14:textId="77777777" w:rsidR="00AA079F" w:rsidRDefault="00AA079F" w:rsidP="00AA079F">
      <w:pPr>
        <w:pStyle w:val="ListParagraph"/>
        <w:spacing w:before="240" w:line="240" w:lineRule="auto"/>
        <w:rPr>
          <w:rFonts w:ascii="Arial" w:hAnsi="Arial" w:cs="Arial"/>
          <w:sz w:val="24"/>
          <w:szCs w:val="24"/>
        </w:rPr>
      </w:pPr>
    </w:p>
    <w:p w14:paraId="2BFC7E49" w14:textId="164FBE70" w:rsidR="00AA079F" w:rsidRDefault="00AA079F" w:rsidP="00AA079F">
      <w:pPr>
        <w:pStyle w:val="ListParagraph"/>
        <w:numPr>
          <w:ilvl w:val="0"/>
          <w:numId w:val="11"/>
        </w:numPr>
        <w:spacing w:before="240" w:line="240" w:lineRule="auto"/>
        <w:rPr>
          <w:rFonts w:ascii="Arial" w:hAnsi="Arial" w:cs="Arial"/>
          <w:sz w:val="24"/>
          <w:szCs w:val="24"/>
        </w:rPr>
      </w:pPr>
      <w:r>
        <w:rPr>
          <w:rFonts w:ascii="Arial" w:hAnsi="Arial" w:cs="Arial"/>
          <w:sz w:val="24"/>
          <w:szCs w:val="24"/>
        </w:rPr>
        <w:t xml:space="preserve">Directors Number, Tenure, and Qualifications – The Board of Directors shall consist of 9 (nine) directors elected from the General Membership who will service one year or until their successors have been duly elected and qualified. There is no term limit. The number of Directors may be adjusted by the recommendation of </w:t>
      </w:r>
      <w:r w:rsidR="0085528B">
        <w:rPr>
          <w:rFonts w:ascii="Arial" w:hAnsi="Arial" w:cs="Arial"/>
          <w:sz w:val="24"/>
          <w:szCs w:val="24"/>
        </w:rPr>
        <w:t xml:space="preserve">the present Board of Directors and approval by </w:t>
      </w:r>
      <w:proofErr w:type="gramStart"/>
      <w:r w:rsidR="0085528B">
        <w:rPr>
          <w:rFonts w:ascii="Arial" w:hAnsi="Arial" w:cs="Arial"/>
          <w:sz w:val="24"/>
          <w:szCs w:val="24"/>
        </w:rPr>
        <w:t>a majority of</w:t>
      </w:r>
      <w:proofErr w:type="gramEnd"/>
      <w:r w:rsidR="0085528B">
        <w:rPr>
          <w:rFonts w:ascii="Arial" w:hAnsi="Arial" w:cs="Arial"/>
          <w:sz w:val="24"/>
          <w:szCs w:val="24"/>
        </w:rPr>
        <w:t xml:space="preserve"> the General Membership at the Annual Meeting of the corporation or at a Special Meeting for this purpose. Any net decrease in the number of Directors shall not deprive current directors of their seats until the next election cycle.</w:t>
      </w:r>
    </w:p>
    <w:p w14:paraId="7D71DBA3" w14:textId="77777777" w:rsidR="0085528B" w:rsidRPr="0085528B" w:rsidRDefault="0085528B" w:rsidP="0085528B">
      <w:pPr>
        <w:pStyle w:val="ListParagraph"/>
        <w:rPr>
          <w:rFonts w:ascii="Arial" w:hAnsi="Arial" w:cs="Arial"/>
          <w:sz w:val="24"/>
          <w:szCs w:val="24"/>
        </w:rPr>
      </w:pPr>
    </w:p>
    <w:p w14:paraId="0C4991FA" w14:textId="6AE96581" w:rsidR="0085528B" w:rsidRDefault="0085528B" w:rsidP="00AA079F">
      <w:pPr>
        <w:pStyle w:val="ListParagraph"/>
        <w:numPr>
          <w:ilvl w:val="0"/>
          <w:numId w:val="11"/>
        </w:numPr>
        <w:spacing w:before="240" w:line="240" w:lineRule="auto"/>
        <w:rPr>
          <w:rFonts w:ascii="Arial" w:hAnsi="Arial" w:cs="Arial"/>
          <w:sz w:val="24"/>
          <w:szCs w:val="24"/>
        </w:rPr>
      </w:pPr>
      <w:r>
        <w:rPr>
          <w:rFonts w:ascii="Arial" w:hAnsi="Arial" w:cs="Arial"/>
          <w:sz w:val="24"/>
          <w:szCs w:val="24"/>
        </w:rPr>
        <w:t>Configuration of the Board of Directors – The following positions will populate the Board of Directors:</w:t>
      </w:r>
    </w:p>
    <w:p w14:paraId="5CCABCAE" w14:textId="77777777" w:rsidR="0085528B" w:rsidRPr="0085528B" w:rsidRDefault="0085528B" w:rsidP="0085528B">
      <w:pPr>
        <w:pStyle w:val="ListParagraph"/>
        <w:rPr>
          <w:rFonts w:ascii="Arial" w:hAnsi="Arial" w:cs="Arial"/>
          <w:sz w:val="24"/>
          <w:szCs w:val="24"/>
        </w:rPr>
      </w:pPr>
    </w:p>
    <w:p w14:paraId="16E7FC67" w14:textId="733D9BA4"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President</w:t>
      </w:r>
    </w:p>
    <w:p w14:paraId="1D88E51B" w14:textId="52DEAACE"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First Vice President</w:t>
      </w:r>
    </w:p>
    <w:p w14:paraId="434B6F83" w14:textId="50CEEFC8"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Second Vice President</w:t>
      </w:r>
    </w:p>
    <w:p w14:paraId="2DD19D7B" w14:textId="1BC83F93"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Secretary</w:t>
      </w:r>
    </w:p>
    <w:p w14:paraId="6C3B98A1" w14:textId="37CD98E5"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Treasurer</w:t>
      </w:r>
    </w:p>
    <w:p w14:paraId="656F6307" w14:textId="1390CEA8"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Chief Operating Officer</w:t>
      </w:r>
    </w:p>
    <w:p w14:paraId="3554BDDA" w14:textId="6AA41AF6"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Band Director</w:t>
      </w:r>
    </w:p>
    <w:p w14:paraId="34AB4109" w14:textId="5EBCC906"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Communications Officer (Ex Officio)</w:t>
      </w:r>
    </w:p>
    <w:p w14:paraId="0B78D98D" w14:textId="6FC93AF5"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Vice President of Guard</w:t>
      </w:r>
    </w:p>
    <w:p w14:paraId="15E7C9CF" w14:textId="45814460" w:rsidR="0085528B" w:rsidRDefault="0085528B" w:rsidP="007778F5">
      <w:pPr>
        <w:pStyle w:val="ListParagraph"/>
        <w:numPr>
          <w:ilvl w:val="0"/>
          <w:numId w:val="18"/>
        </w:numPr>
        <w:spacing w:before="240" w:line="240" w:lineRule="auto"/>
        <w:rPr>
          <w:rFonts w:ascii="Arial" w:hAnsi="Arial" w:cs="Arial"/>
          <w:sz w:val="24"/>
          <w:szCs w:val="24"/>
        </w:rPr>
      </w:pPr>
      <w:r>
        <w:rPr>
          <w:rFonts w:ascii="Arial" w:hAnsi="Arial" w:cs="Arial"/>
          <w:sz w:val="24"/>
          <w:szCs w:val="24"/>
        </w:rPr>
        <w:t>Director of Fundraising</w:t>
      </w:r>
    </w:p>
    <w:p w14:paraId="43B26BA1" w14:textId="77777777" w:rsidR="007778F5" w:rsidRDefault="007778F5" w:rsidP="007778F5">
      <w:pPr>
        <w:pStyle w:val="ListParagraph"/>
        <w:spacing w:before="240" w:line="240" w:lineRule="auto"/>
        <w:rPr>
          <w:rFonts w:ascii="Arial" w:hAnsi="Arial" w:cs="Arial"/>
          <w:sz w:val="24"/>
          <w:szCs w:val="24"/>
        </w:rPr>
      </w:pPr>
    </w:p>
    <w:p w14:paraId="0B28F79C" w14:textId="2ED7D150" w:rsidR="0085528B" w:rsidRDefault="0085528B" w:rsidP="007778F5">
      <w:pPr>
        <w:pStyle w:val="ListParagraph"/>
        <w:numPr>
          <w:ilvl w:val="0"/>
          <w:numId w:val="11"/>
        </w:numPr>
        <w:spacing w:before="240" w:line="240" w:lineRule="auto"/>
        <w:rPr>
          <w:rFonts w:ascii="Arial" w:hAnsi="Arial" w:cs="Arial"/>
          <w:sz w:val="24"/>
          <w:szCs w:val="24"/>
        </w:rPr>
      </w:pPr>
      <w:r w:rsidRPr="007778F5">
        <w:rPr>
          <w:rFonts w:ascii="Arial" w:hAnsi="Arial" w:cs="Arial"/>
          <w:sz w:val="24"/>
          <w:szCs w:val="24"/>
        </w:rPr>
        <w:t>Executives of PRBB</w:t>
      </w:r>
      <w:r w:rsidR="007778F5" w:rsidRPr="007778F5">
        <w:rPr>
          <w:rFonts w:ascii="Arial" w:hAnsi="Arial" w:cs="Arial"/>
          <w:sz w:val="24"/>
          <w:szCs w:val="24"/>
        </w:rPr>
        <w:t>A – The following executive positions must be filled by election from the General Membership to run the day-to-day affairs of PRBBA:</w:t>
      </w:r>
    </w:p>
    <w:p w14:paraId="2885AB07" w14:textId="2984B944" w:rsidR="007778F5" w:rsidRPr="00E94589" w:rsidRDefault="007778F5" w:rsidP="00E94589">
      <w:pPr>
        <w:pStyle w:val="ListParagraph"/>
        <w:numPr>
          <w:ilvl w:val="0"/>
          <w:numId w:val="19"/>
        </w:numPr>
        <w:spacing w:before="240" w:line="240" w:lineRule="auto"/>
        <w:rPr>
          <w:rFonts w:ascii="Arial" w:hAnsi="Arial" w:cs="Arial"/>
          <w:sz w:val="24"/>
          <w:szCs w:val="24"/>
        </w:rPr>
      </w:pPr>
      <w:r w:rsidRPr="00E94589">
        <w:rPr>
          <w:rFonts w:ascii="Arial" w:hAnsi="Arial" w:cs="Arial"/>
          <w:sz w:val="24"/>
          <w:szCs w:val="24"/>
        </w:rPr>
        <w:t>President – The President is the chief executive officer of the corporation who should execute the daily business of PRBBA and preside at all Board of Directors’, Annual, Special</w:t>
      </w:r>
      <w:r w:rsidR="007F4E8D" w:rsidRPr="00E94589">
        <w:rPr>
          <w:rFonts w:ascii="Arial" w:hAnsi="Arial" w:cs="Arial"/>
          <w:sz w:val="24"/>
          <w:szCs w:val="24"/>
        </w:rPr>
        <w:t xml:space="preserve">, and General Meetings. The President must be a </w:t>
      </w:r>
      <w:proofErr w:type="gramStart"/>
      <w:r w:rsidR="007F4E8D" w:rsidRPr="00E94589">
        <w:rPr>
          <w:rFonts w:ascii="Arial" w:hAnsi="Arial" w:cs="Arial"/>
          <w:sz w:val="24"/>
          <w:szCs w:val="24"/>
        </w:rPr>
        <w:t>Member</w:t>
      </w:r>
      <w:proofErr w:type="gramEnd"/>
      <w:r w:rsidR="007F4E8D" w:rsidRPr="00E94589">
        <w:rPr>
          <w:rFonts w:ascii="Arial" w:hAnsi="Arial" w:cs="Arial"/>
          <w:sz w:val="24"/>
          <w:szCs w:val="24"/>
        </w:rPr>
        <w:t xml:space="preserve"> (per 2.03(a)) for at least one year before serving the current term, except in the year of PRBBA formation. The major duties of this office are supervision and control of all the business and affairs of PRBBA subject to the oversight of the Board of Directors. The President may sign (with the Secretary or any other officer authorized by the Board of Directors) bonds, contracts, or other instruments obligating PRBBA within the confines of the Board of Director’s approved current budget and these bylaws and amendments unless that function has been expressly delegated to other PRBBA members by the Board of Directors or is required by law to be someone other than the President. The President will serve as the PRBBA representative to other PRHS organizations including but not limited to the </w:t>
      </w:r>
      <w:r w:rsidR="00B628E1" w:rsidRPr="00E94589">
        <w:rPr>
          <w:rFonts w:ascii="Arial" w:hAnsi="Arial" w:cs="Arial"/>
          <w:sz w:val="24"/>
          <w:szCs w:val="24"/>
        </w:rPr>
        <w:t xml:space="preserve">Peachtree Ridge Foundation, Inc. Otherwise, the President shall perform </w:t>
      </w:r>
      <w:proofErr w:type="gramStart"/>
      <w:r w:rsidR="00B628E1" w:rsidRPr="00E94589">
        <w:rPr>
          <w:rFonts w:ascii="Arial" w:hAnsi="Arial" w:cs="Arial"/>
          <w:sz w:val="24"/>
          <w:szCs w:val="24"/>
        </w:rPr>
        <w:t>any and all</w:t>
      </w:r>
      <w:proofErr w:type="gramEnd"/>
      <w:r w:rsidR="00B628E1" w:rsidRPr="00E94589">
        <w:rPr>
          <w:rFonts w:ascii="Arial" w:hAnsi="Arial" w:cs="Arial"/>
          <w:sz w:val="24"/>
          <w:szCs w:val="24"/>
        </w:rPr>
        <w:t xml:space="preserve"> duties incident to the office or other such duties prescribed by the Board of Directors, from time to time. Co-presidents may serve in this role following the nomination and election provisions of these bylaws provided that the membership is made generally aware prior to the election meeting of the intention to share the role. </w:t>
      </w:r>
    </w:p>
    <w:p w14:paraId="5D919367" w14:textId="1375C215" w:rsidR="00B628E1" w:rsidRPr="00E94589" w:rsidRDefault="00B628E1" w:rsidP="00E94589">
      <w:pPr>
        <w:pStyle w:val="ListParagraph"/>
        <w:numPr>
          <w:ilvl w:val="0"/>
          <w:numId w:val="19"/>
        </w:numPr>
        <w:spacing w:before="240" w:line="240" w:lineRule="auto"/>
        <w:rPr>
          <w:rFonts w:ascii="Arial" w:hAnsi="Arial" w:cs="Arial"/>
          <w:sz w:val="24"/>
          <w:szCs w:val="24"/>
        </w:rPr>
      </w:pPr>
      <w:r w:rsidRPr="00E94589">
        <w:rPr>
          <w:rFonts w:ascii="Arial" w:hAnsi="Arial" w:cs="Arial"/>
          <w:sz w:val="24"/>
          <w:szCs w:val="24"/>
        </w:rPr>
        <w:t>First Vice President (1</w:t>
      </w:r>
      <w:r w:rsidRPr="00E94589">
        <w:rPr>
          <w:rFonts w:ascii="Arial" w:hAnsi="Arial" w:cs="Arial"/>
          <w:sz w:val="24"/>
          <w:szCs w:val="24"/>
          <w:vertAlign w:val="superscript"/>
        </w:rPr>
        <w:t>st</w:t>
      </w:r>
      <w:r w:rsidRPr="00E94589">
        <w:rPr>
          <w:rFonts w:ascii="Arial" w:hAnsi="Arial" w:cs="Arial"/>
          <w:sz w:val="24"/>
          <w:szCs w:val="24"/>
        </w:rPr>
        <w:t xml:space="preserve"> VP) – In the absence of the President or by Presidential delegation, or in the event of the President’s incapacity or refusal to act, the 1</w:t>
      </w:r>
      <w:r w:rsidRPr="00E94589">
        <w:rPr>
          <w:rFonts w:ascii="Arial" w:hAnsi="Arial" w:cs="Arial"/>
          <w:sz w:val="24"/>
          <w:szCs w:val="24"/>
          <w:vertAlign w:val="superscript"/>
        </w:rPr>
        <w:t>st</w:t>
      </w:r>
      <w:r w:rsidRPr="00E94589">
        <w:rPr>
          <w:rFonts w:ascii="Arial" w:hAnsi="Arial" w:cs="Arial"/>
          <w:sz w:val="24"/>
          <w:szCs w:val="24"/>
        </w:rPr>
        <w:t xml:space="preserve"> VP shall assume the office of President with all Presidential powers described in section 2.04(d)(</w:t>
      </w:r>
      <w:proofErr w:type="spellStart"/>
      <w:r w:rsidRPr="00E94589">
        <w:rPr>
          <w:rFonts w:ascii="Arial" w:hAnsi="Arial" w:cs="Arial"/>
          <w:sz w:val="24"/>
          <w:szCs w:val="24"/>
        </w:rPr>
        <w:t>i</w:t>
      </w:r>
      <w:proofErr w:type="spellEnd"/>
      <w:r w:rsidRPr="00E94589">
        <w:rPr>
          <w:rFonts w:ascii="Arial" w:hAnsi="Arial" w:cs="Arial"/>
          <w:sz w:val="24"/>
          <w:szCs w:val="24"/>
        </w:rPr>
        <w:t>) until such time as the President can resume in office or is replaced. Otherwise the1st VP will serve as an administrative assistant</w:t>
      </w:r>
      <w:r w:rsidR="008E0F04" w:rsidRPr="00E94589">
        <w:rPr>
          <w:rFonts w:ascii="Arial" w:hAnsi="Arial" w:cs="Arial"/>
          <w:sz w:val="24"/>
          <w:szCs w:val="24"/>
        </w:rPr>
        <w:t xml:space="preserve"> to the President and will manage the following PRBBA Committees: Hospitality, Chaperones, and Health and Safety. The 1</w:t>
      </w:r>
      <w:r w:rsidR="008E0F04" w:rsidRPr="00E94589">
        <w:rPr>
          <w:rFonts w:ascii="Arial" w:hAnsi="Arial" w:cs="Arial"/>
          <w:sz w:val="24"/>
          <w:szCs w:val="24"/>
          <w:vertAlign w:val="superscript"/>
        </w:rPr>
        <w:t>st</w:t>
      </w:r>
      <w:r w:rsidR="008E0F04" w:rsidRPr="00E94589">
        <w:rPr>
          <w:rFonts w:ascii="Arial" w:hAnsi="Arial" w:cs="Arial"/>
          <w:sz w:val="24"/>
          <w:szCs w:val="24"/>
        </w:rPr>
        <w:t xml:space="preserve"> VP will be responsible for legislative activities and affairs or of the Board. The 1</w:t>
      </w:r>
      <w:r w:rsidR="008E0F04" w:rsidRPr="00E94589">
        <w:rPr>
          <w:rFonts w:ascii="Arial" w:hAnsi="Arial" w:cs="Arial"/>
          <w:sz w:val="24"/>
          <w:szCs w:val="24"/>
          <w:vertAlign w:val="superscript"/>
        </w:rPr>
        <w:t>st</w:t>
      </w:r>
      <w:r w:rsidR="008E0F04" w:rsidRPr="00E94589">
        <w:rPr>
          <w:rFonts w:ascii="Arial" w:hAnsi="Arial" w:cs="Arial"/>
          <w:sz w:val="24"/>
          <w:szCs w:val="24"/>
        </w:rPr>
        <w:t xml:space="preserve"> VP shall also perform other such duties as are assigned from time to time by the President and/or the Board of Directors. The 1</w:t>
      </w:r>
      <w:r w:rsidR="008E0F04" w:rsidRPr="00E94589">
        <w:rPr>
          <w:rFonts w:ascii="Arial" w:hAnsi="Arial" w:cs="Arial"/>
          <w:sz w:val="24"/>
          <w:szCs w:val="24"/>
          <w:vertAlign w:val="superscript"/>
        </w:rPr>
        <w:t>st</w:t>
      </w:r>
      <w:r w:rsidR="008E0F04" w:rsidRPr="00E94589">
        <w:rPr>
          <w:rFonts w:ascii="Arial" w:hAnsi="Arial" w:cs="Arial"/>
          <w:sz w:val="24"/>
          <w:szCs w:val="24"/>
        </w:rPr>
        <w:t xml:space="preserve"> VP must be a </w:t>
      </w:r>
      <w:proofErr w:type="gramStart"/>
      <w:r w:rsidR="008E0F04" w:rsidRPr="00E94589">
        <w:rPr>
          <w:rFonts w:ascii="Arial" w:hAnsi="Arial" w:cs="Arial"/>
          <w:sz w:val="24"/>
          <w:szCs w:val="24"/>
        </w:rPr>
        <w:t>Member</w:t>
      </w:r>
      <w:proofErr w:type="gramEnd"/>
      <w:r w:rsidR="008E0F04" w:rsidRPr="00E94589">
        <w:rPr>
          <w:rFonts w:ascii="Arial" w:hAnsi="Arial" w:cs="Arial"/>
          <w:sz w:val="24"/>
          <w:szCs w:val="24"/>
        </w:rPr>
        <w:t xml:space="preserve"> (per 2.03(a)) before serving the current term.</w:t>
      </w:r>
    </w:p>
    <w:p w14:paraId="27A3579A" w14:textId="4CC255C8" w:rsidR="0021682F" w:rsidRPr="00E94589" w:rsidRDefault="0021682F" w:rsidP="00E94589">
      <w:pPr>
        <w:pStyle w:val="ListParagraph"/>
        <w:numPr>
          <w:ilvl w:val="0"/>
          <w:numId w:val="19"/>
        </w:numPr>
        <w:spacing w:before="240" w:line="240" w:lineRule="auto"/>
        <w:rPr>
          <w:rFonts w:ascii="Arial" w:hAnsi="Arial" w:cs="Arial"/>
          <w:sz w:val="24"/>
          <w:szCs w:val="24"/>
        </w:rPr>
      </w:pPr>
      <w:r w:rsidRPr="00E94589">
        <w:rPr>
          <w:rFonts w:ascii="Arial" w:hAnsi="Arial" w:cs="Arial"/>
          <w:sz w:val="24"/>
          <w:szCs w:val="24"/>
        </w:rPr>
        <w:t>Second Vice President (2</w:t>
      </w:r>
      <w:r w:rsidRPr="00E94589">
        <w:rPr>
          <w:rFonts w:ascii="Arial" w:hAnsi="Arial" w:cs="Arial"/>
          <w:sz w:val="24"/>
          <w:szCs w:val="24"/>
          <w:vertAlign w:val="superscript"/>
        </w:rPr>
        <w:t>nd</w:t>
      </w:r>
      <w:r w:rsidRPr="00E94589">
        <w:rPr>
          <w:rFonts w:ascii="Arial" w:hAnsi="Arial" w:cs="Arial"/>
          <w:sz w:val="24"/>
          <w:szCs w:val="24"/>
        </w:rPr>
        <w:t xml:space="preserve"> VP) – The 2</w:t>
      </w:r>
      <w:r w:rsidRPr="00E94589">
        <w:rPr>
          <w:rFonts w:ascii="Arial" w:hAnsi="Arial" w:cs="Arial"/>
          <w:sz w:val="24"/>
          <w:szCs w:val="24"/>
          <w:vertAlign w:val="superscript"/>
        </w:rPr>
        <w:t>nd</w:t>
      </w:r>
      <w:r w:rsidRPr="00E94589">
        <w:rPr>
          <w:rFonts w:ascii="Arial" w:hAnsi="Arial" w:cs="Arial"/>
          <w:sz w:val="24"/>
          <w:szCs w:val="24"/>
        </w:rPr>
        <w:t xml:space="preserve"> VP will serve as an administrative assistant to the President and will manage the following PRBBA Committees: Membership, Uniforms, Trips, Spirit Wear and Historian. The 2</w:t>
      </w:r>
      <w:r w:rsidRPr="00E94589">
        <w:rPr>
          <w:rFonts w:ascii="Arial" w:hAnsi="Arial" w:cs="Arial"/>
          <w:sz w:val="24"/>
          <w:szCs w:val="24"/>
          <w:vertAlign w:val="superscript"/>
        </w:rPr>
        <w:t>nd</w:t>
      </w:r>
      <w:r w:rsidRPr="00E94589">
        <w:rPr>
          <w:rFonts w:ascii="Arial" w:hAnsi="Arial" w:cs="Arial"/>
          <w:sz w:val="24"/>
          <w:szCs w:val="24"/>
        </w:rPr>
        <w:t xml:space="preserve"> VP shall also perform other such duties as are assigned from time to time by the President and the Board of Directors</w:t>
      </w:r>
      <w:r w:rsidR="00685122" w:rsidRPr="00E94589">
        <w:rPr>
          <w:rFonts w:ascii="Arial" w:hAnsi="Arial" w:cs="Arial"/>
          <w:sz w:val="24"/>
          <w:szCs w:val="24"/>
        </w:rPr>
        <w:t>. The 2</w:t>
      </w:r>
      <w:r w:rsidR="00685122" w:rsidRPr="00E94589">
        <w:rPr>
          <w:rFonts w:ascii="Arial" w:hAnsi="Arial" w:cs="Arial"/>
          <w:sz w:val="24"/>
          <w:szCs w:val="24"/>
          <w:vertAlign w:val="superscript"/>
        </w:rPr>
        <w:t>nd</w:t>
      </w:r>
      <w:r w:rsidR="00685122" w:rsidRPr="00E94589">
        <w:rPr>
          <w:rFonts w:ascii="Arial" w:hAnsi="Arial" w:cs="Arial"/>
          <w:sz w:val="24"/>
          <w:szCs w:val="24"/>
        </w:rPr>
        <w:t xml:space="preserve"> VP must be a </w:t>
      </w:r>
      <w:proofErr w:type="gramStart"/>
      <w:r w:rsidR="00685122" w:rsidRPr="00E94589">
        <w:rPr>
          <w:rFonts w:ascii="Arial" w:hAnsi="Arial" w:cs="Arial"/>
          <w:sz w:val="24"/>
          <w:szCs w:val="24"/>
        </w:rPr>
        <w:t>Member</w:t>
      </w:r>
      <w:proofErr w:type="gramEnd"/>
      <w:r w:rsidR="00685122" w:rsidRPr="00E94589">
        <w:rPr>
          <w:rFonts w:ascii="Arial" w:hAnsi="Arial" w:cs="Arial"/>
          <w:sz w:val="24"/>
          <w:szCs w:val="24"/>
        </w:rPr>
        <w:t xml:space="preserve"> (per 2.03 (a)) before serving the current term.</w:t>
      </w:r>
    </w:p>
    <w:p w14:paraId="5661BDFC" w14:textId="63C43A5F" w:rsidR="00685122" w:rsidRPr="00E94589" w:rsidRDefault="00685122" w:rsidP="00E94589">
      <w:pPr>
        <w:pStyle w:val="ListParagraph"/>
        <w:numPr>
          <w:ilvl w:val="0"/>
          <w:numId w:val="19"/>
        </w:numPr>
        <w:spacing w:before="240" w:line="240" w:lineRule="auto"/>
        <w:rPr>
          <w:rFonts w:ascii="Arial" w:hAnsi="Arial" w:cs="Arial"/>
          <w:sz w:val="24"/>
          <w:szCs w:val="24"/>
        </w:rPr>
      </w:pPr>
      <w:r w:rsidRPr="00E94589">
        <w:rPr>
          <w:rFonts w:ascii="Arial" w:hAnsi="Arial" w:cs="Arial"/>
          <w:sz w:val="24"/>
          <w:szCs w:val="24"/>
        </w:rPr>
        <w:t xml:space="preserve">Secretary (Sec) </w:t>
      </w:r>
      <w:r w:rsidR="002F6CCC" w:rsidRPr="00E94589">
        <w:rPr>
          <w:rFonts w:ascii="Arial" w:hAnsi="Arial" w:cs="Arial"/>
          <w:sz w:val="24"/>
          <w:szCs w:val="24"/>
        </w:rPr>
        <w:t>–</w:t>
      </w:r>
      <w:r w:rsidRPr="00E94589">
        <w:rPr>
          <w:rFonts w:ascii="Arial" w:hAnsi="Arial" w:cs="Arial"/>
          <w:sz w:val="24"/>
          <w:szCs w:val="24"/>
        </w:rPr>
        <w:t xml:space="preserve"> </w:t>
      </w:r>
      <w:r w:rsidR="002F6CCC" w:rsidRPr="00E94589">
        <w:rPr>
          <w:rFonts w:ascii="Arial" w:hAnsi="Arial" w:cs="Arial"/>
          <w:sz w:val="24"/>
          <w:szCs w:val="24"/>
        </w:rPr>
        <w:t xml:space="preserve">The Secretary shall keep the minutes of all pertinent Board of Directors, General Membership, and Annual Meetings inappropriate media, see that al required notices be duly given in accordance with these bylaws, be custodian of the association records, and other such duties as are assigned from time to time by the President and the Board of Directors. The Secretary shall </w:t>
      </w:r>
      <w:r w:rsidR="00167AD4" w:rsidRPr="00E94589">
        <w:rPr>
          <w:rFonts w:ascii="Arial" w:hAnsi="Arial" w:cs="Arial"/>
          <w:sz w:val="24"/>
          <w:szCs w:val="24"/>
        </w:rPr>
        <w:t xml:space="preserve">disseminate relevant information to the Communications Officer in a timely manner and the direction of the Board for the purposes of communicating to the membership, constituency, and </w:t>
      </w:r>
      <w:proofErr w:type="gramStart"/>
      <w:r w:rsidR="00167AD4" w:rsidRPr="00E94589">
        <w:rPr>
          <w:rFonts w:ascii="Arial" w:hAnsi="Arial" w:cs="Arial"/>
          <w:sz w:val="24"/>
          <w:szCs w:val="24"/>
        </w:rPr>
        <w:t>general public</w:t>
      </w:r>
      <w:proofErr w:type="gramEnd"/>
      <w:r w:rsidR="00167AD4" w:rsidRPr="00E94589">
        <w:rPr>
          <w:rFonts w:ascii="Arial" w:hAnsi="Arial" w:cs="Arial"/>
          <w:sz w:val="24"/>
          <w:szCs w:val="24"/>
        </w:rPr>
        <w:t xml:space="preserve">. The Secretary shall keep a current alphabetical list of all members and others entitled to notice of meetings and </w:t>
      </w:r>
      <w:r w:rsidR="00535FAA" w:rsidRPr="00E94589">
        <w:rPr>
          <w:rFonts w:ascii="Arial" w:hAnsi="Arial" w:cs="Arial"/>
          <w:sz w:val="24"/>
          <w:szCs w:val="24"/>
        </w:rPr>
        <w:t xml:space="preserve">make same available for public examination by the membership beginning two (2) business days after the notice is given of the meeting for which the list was prepared and continuing through the meeting. The Secretary must be a </w:t>
      </w:r>
      <w:proofErr w:type="gramStart"/>
      <w:r w:rsidR="00535FAA" w:rsidRPr="00E94589">
        <w:rPr>
          <w:rFonts w:ascii="Arial" w:hAnsi="Arial" w:cs="Arial"/>
          <w:sz w:val="24"/>
          <w:szCs w:val="24"/>
        </w:rPr>
        <w:t>Member</w:t>
      </w:r>
      <w:proofErr w:type="gramEnd"/>
      <w:r w:rsidR="00535FAA" w:rsidRPr="00E94589">
        <w:rPr>
          <w:rFonts w:ascii="Arial" w:hAnsi="Arial" w:cs="Arial"/>
          <w:sz w:val="24"/>
          <w:szCs w:val="24"/>
        </w:rPr>
        <w:t xml:space="preserve"> (per2.03(a)) before serving the current term.</w:t>
      </w:r>
    </w:p>
    <w:p w14:paraId="246A8BC9" w14:textId="7F60541C" w:rsidR="00535FAA" w:rsidRPr="00E94589" w:rsidRDefault="00535FAA" w:rsidP="00E94589">
      <w:pPr>
        <w:pStyle w:val="ListParagraph"/>
        <w:numPr>
          <w:ilvl w:val="0"/>
          <w:numId w:val="19"/>
        </w:numPr>
        <w:spacing w:before="240" w:line="240" w:lineRule="auto"/>
        <w:rPr>
          <w:rFonts w:ascii="Arial" w:hAnsi="Arial" w:cs="Arial"/>
          <w:sz w:val="24"/>
          <w:szCs w:val="24"/>
        </w:rPr>
      </w:pPr>
      <w:r w:rsidRPr="00E94589">
        <w:rPr>
          <w:rFonts w:ascii="Arial" w:hAnsi="Arial" w:cs="Arial"/>
          <w:sz w:val="24"/>
          <w:szCs w:val="24"/>
        </w:rPr>
        <w:t>Treasurer (</w:t>
      </w:r>
      <w:proofErr w:type="spellStart"/>
      <w:r w:rsidRPr="00E94589">
        <w:rPr>
          <w:rFonts w:ascii="Arial" w:hAnsi="Arial" w:cs="Arial"/>
          <w:sz w:val="24"/>
          <w:szCs w:val="24"/>
        </w:rPr>
        <w:t>Treas</w:t>
      </w:r>
      <w:proofErr w:type="spellEnd"/>
      <w:r w:rsidRPr="00E94589">
        <w:rPr>
          <w:rFonts w:ascii="Arial" w:hAnsi="Arial" w:cs="Arial"/>
          <w:sz w:val="24"/>
          <w:szCs w:val="24"/>
        </w:rPr>
        <w:t>) – The Treasurer shall have charge and custody of and be responsible for all funds and securities of the PRBBA, receive monies due and payable to PRBBA from whatever source, issue student account statements, collect dues, issue receipts, and deposit all monies in the name of PRBBA in appropriate</w:t>
      </w:r>
      <w:r w:rsidR="00515CBD" w:rsidRPr="00E94589">
        <w:rPr>
          <w:rFonts w:ascii="Arial" w:hAnsi="Arial" w:cs="Arial"/>
          <w:sz w:val="24"/>
          <w:szCs w:val="24"/>
        </w:rPr>
        <w:t xml:space="preserve"> institutions as directed by the Board of Directors, and in general perform those duties incident with the office of Treasurer while, from time to time, performing those duties assigned by the President or the Board of Directors. Additionally, the Treasurer shall provide a general financial statement which includes record of all cash flow and the check ledger at each General Membership and Annual Meeting while following the generally accepted accounting principles accompanied with semi-annual audits in a manner directed by the Board of Directors. The Treasurer will maintain separate operational and </w:t>
      </w:r>
      <w:r w:rsidR="00E94589" w:rsidRPr="00E94589">
        <w:rPr>
          <w:rFonts w:ascii="Arial" w:hAnsi="Arial" w:cs="Arial"/>
          <w:sz w:val="24"/>
          <w:szCs w:val="24"/>
        </w:rPr>
        <w:t>fund-raising</w:t>
      </w:r>
      <w:r w:rsidR="00515CBD" w:rsidRPr="00E94589">
        <w:rPr>
          <w:rFonts w:ascii="Arial" w:hAnsi="Arial" w:cs="Arial"/>
          <w:sz w:val="24"/>
          <w:szCs w:val="24"/>
        </w:rPr>
        <w:t xml:space="preserve"> records, budgets, and accounts as necessary and directed by the Board. The Treasurer shall be responsible for preparing and submitting all tax filings whose due dates, without regard for extensions, shall fall during that Treasurer’s term of office. The </w:t>
      </w:r>
      <w:r w:rsidR="00975BE1" w:rsidRPr="00E94589">
        <w:rPr>
          <w:rFonts w:ascii="Arial" w:hAnsi="Arial" w:cs="Arial"/>
          <w:sz w:val="24"/>
          <w:szCs w:val="24"/>
        </w:rPr>
        <w:t>Tr</w:t>
      </w:r>
      <w:r w:rsidR="00515CBD" w:rsidRPr="00E94589">
        <w:rPr>
          <w:rFonts w:ascii="Arial" w:hAnsi="Arial" w:cs="Arial"/>
          <w:sz w:val="24"/>
          <w:szCs w:val="24"/>
        </w:rPr>
        <w:t>easurer</w:t>
      </w:r>
      <w:r w:rsidR="00975BE1" w:rsidRPr="00E94589">
        <w:rPr>
          <w:rFonts w:ascii="Arial" w:hAnsi="Arial" w:cs="Arial"/>
          <w:sz w:val="24"/>
          <w:szCs w:val="24"/>
        </w:rPr>
        <w:t xml:space="preserve"> must be a </w:t>
      </w:r>
      <w:proofErr w:type="gramStart"/>
      <w:r w:rsidR="00975BE1" w:rsidRPr="00E94589">
        <w:rPr>
          <w:rFonts w:ascii="Arial" w:hAnsi="Arial" w:cs="Arial"/>
          <w:sz w:val="24"/>
          <w:szCs w:val="24"/>
        </w:rPr>
        <w:t>Member</w:t>
      </w:r>
      <w:proofErr w:type="gramEnd"/>
      <w:r w:rsidR="00975BE1" w:rsidRPr="00E94589">
        <w:rPr>
          <w:rFonts w:ascii="Arial" w:hAnsi="Arial" w:cs="Arial"/>
          <w:sz w:val="24"/>
          <w:szCs w:val="24"/>
        </w:rPr>
        <w:t xml:space="preserve"> (per 2.03(a)) before serving the current term.</w:t>
      </w:r>
    </w:p>
    <w:p w14:paraId="35CF34A6" w14:textId="75DBED07" w:rsidR="00CA584D" w:rsidRPr="00E94589" w:rsidRDefault="00CA584D" w:rsidP="00E94589">
      <w:pPr>
        <w:pStyle w:val="ListParagraph"/>
        <w:numPr>
          <w:ilvl w:val="0"/>
          <w:numId w:val="19"/>
        </w:numPr>
        <w:spacing w:before="240" w:line="240" w:lineRule="auto"/>
        <w:rPr>
          <w:rFonts w:ascii="Arial" w:hAnsi="Arial" w:cs="Arial"/>
          <w:sz w:val="24"/>
          <w:szCs w:val="24"/>
        </w:rPr>
      </w:pPr>
      <w:r w:rsidRPr="00E94589">
        <w:rPr>
          <w:rFonts w:ascii="Arial" w:hAnsi="Arial" w:cs="Arial"/>
          <w:sz w:val="24"/>
          <w:szCs w:val="24"/>
        </w:rPr>
        <w:t xml:space="preserve">Chief Operating Officer (COO) – The Chief Operating Officer is responsible for directing and overseeing all operational aspects of marching and concert season including field operations, equipment and construction management, props, and performance related requirements. The COO shall direct the Pit Crew, the Logistics and Construction Committee, and the Transportation Committee. The COO must be a </w:t>
      </w:r>
      <w:proofErr w:type="gramStart"/>
      <w:r w:rsidRPr="00E94589">
        <w:rPr>
          <w:rFonts w:ascii="Arial" w:hAnsi="Arial" w:cs="Arial"/>
          <w:sz w:val="24"/>
          <w:szCs w:val="24"/>
        </w:rPr>
        <w:t>Member</w:t>
      </w:r>
      <w:proofErr w:type="gramEnd"/>
      <w:r w:rsidRPr="00E94589">
        <w:rPr>
          <w:rFonts w:ascii="Arial" w:hAnsi="Arial" w:cs="Arial"/>
          <w:sz w:val="24"/>
          <w:szCs w:val="24"/>
        </w:rPr>
        <w:t xml:space="preserve"> (per 2.03(2a)) before serving the current term.</w:t>
      </w:r>
    </w:p>
    <w:p w14:paraId="112115CA" w14:textId="3AEE63CA" w:rsidR="00CA584D" w:rsidRPr="00E94589" w:rsidRDefault="00CA584D" w:rsidP="00E94589">
      <w:pPr>
        <w:pStyle w:val="ListParagraph"/>
        <w:numPr>
          <w:ilvl w:val="0"/>
          <w:numId w:val="19"/>
        </w:numPr>
        <w:spacing w:before="240" w:line="240" w:lineRule="auto"/>
        <w:rPr>
          <w:rFonts w:ascii="Arial" w:hAnsi="Arial" w:cs="Arial"/>
          <w:sz w:val="24"/>
          <w:szCs w:val="24"/>
        </w:rPr>
      </w:pPr>
      <w:r w:rsidRPr="00E94589">
        <w:rPr>
          <w:rFonts w:ascii="Arial" w:hAnsi="Arial" w:cs="Arial"/>
          <w:sz w:val="24"/>
          <w:szCs w:val="24"/>
        </w:rPr>
        <w:t xml:space="preserve">Communications Officer (COMM) – The Communications Officer serves as a non-voting Ex Officio member of </w:t>
      </w:r>
      <w:r w:rsidR="00E94589" w:rsidRPr="00E94589">
        <w:rPr>
          <w:rFonts w:ascii="Arial" w:hAnsi="Arial" w:cs="Arial"/>
          <w:sz w:val="24"/>
          <w:szCs w:val="24"/>
        </w:rPr>
        <w:t>the</w:t>
      </w:r>
      <w:r w:rsidRPr="00E94589">
        <w:rPr>
          <w:rFonts w:ascii="Arial" w:hAnsi="Arial" w:cs="Arial"/>
          <w:sz w:val="24"/>
          <w:szCs w:val="24"/>
        </w:rPr>
        <w:t xml:space="preserve"> Board of Directors and is responsible for communication of all activities in a timely manner and by appropriate channels</w:t>
      </w:r>
      <w:r w:rsidR="005209C0" w:rsidRPr="00E94589">
        <w:rPr>
          <w:rFonts w:ascii="Arial" w:hAnsi="Arial" w:cs="Arial"/>
          <w:sz w:val="24"/>
          <w:szCs w:val="24"/>
        </w:rPr>
        <w:t xml:space="preserve">, including websites and the media, to all constituencies including the </w:t>
      </w:r>
      <w:proofErr w:type="gramStart"/>
      <w:r w:rsidR="005209C0" w:rsidRPr="00E94589">
        <w:rPr>
          <w:rFonts w:ascii="Arial" w:hAnsi="Arial" w:cs="Arial"/>
          <w:sz w:val="24"/>
          <w:szCs w:val="24"/>
        </w:rPr>
        <w:t>general public</w:t>
      </w:r>
      <w:proofErr w:type="gramEnd"/>
      <w:r w:rsidR="005209C0" w:rsidRPr="00E94589">
        <w:rPr>
          <w:rFonts w:ascii="Arial" w:hAnsi="Arial" w:cs="Arial"/>
          <w:sz w:val="24"/>
          <w:szCs w:val="24"/>
        </w:rPr>
        <w:t xml:space="preserve">. The Communications Officer serves as the public relations focal point for the PRBBA. All external inquiries will be handles by the Communications Officer. The Communications Officer is responsible for coordinating all communication activities with the Foundation, other fine arts organizations, other PRHS organizations, and PRHS officials. The Communications Officer will ensure </w:t>
      </w:r>
      <w:r w:rsidR="0024602D" w:rsidRPr="00E94589">
        <w:rPr>
          <w:rFonts w:ascii="Arial" w:hAnsi="Arial" w:cs="Arial"/>
          <w:sz w:val="24"/>
          <w:szCs w:val="24"/>
        </w:rPr>
        <w:t>Board concurrence to all external communications prior to general release.</w:t>
      </w:r>
    </w:p>
    <w:p w14:paraId="02760A14" w14:textId="5C392165" w:rsidR="0024602D" w:rsidRPr="00E94589" w:rsidRDefault="0024602D" w:rsidP="00E94589">
      <w:pPr>
        <w:pStyle w:val="ListParagraph"/>
        <w:numPr>
          <w:ilvl w:val="0"/>
          <w:numId w:val="19"/>
        </w:numPr>
        <w:spacing w:before="240" w:line="240" w:lineRule="auto"/>
        <w:rPr>
          <w:rFonts w:ascii="Arial" w:hAnsi="Arial" w:cs="Arial"/>
          <w:sz w:val="24"/>
          <w:szCs w:val="24"/>
        </w:rPr>
      </w:pPr>
      <w:r w:rsidRPr="00E94589">
        <w:rPr>
          <w:rFonts w:ascii="Arial" w:hAnsi="Arial" w:cs="Arial"/>
          <w:sz w:val="24"/>
          <w:szCs w:val="24"/>
        </w:rPr>
        <w:t xml:space="preserve">Vice President of Guard (VP Guard) – The Vice President of Guard shall be responsible for the overseeing all aspects of the Color Guard and Winter Guard programs on behalf of the Board, including </w:t>
      </w:r>
      <w:proofErr w:type="gramStart"/>
      <w:r w:rsidRPr="00E94589">
        <w:rPr>
          <w:rFonts w:ascii="Arial" w:hAnsi="Arial" w:cs="Arial"/>
          <w:sz w:val="24"/>
          <w:szCs w:val="24"/>
        </w:rPr>
        <w:t>providing assistance to</w:t>
      </w:r>
      <w:proofErr w:type="gramEnd"/>
      <w:r w:rsidRPr="00E94589">
        <w:rPr>
          <w:rFonts w:ascii="Arial" w:hAnsi="Arial" w:cs="Arial"/>
          <w:sz w:val="24"/>
          <w:szCs w:val="24"/>
        </w:rPr>
        <w:t xml:space="preserve"> the Band Director and staff, coordination with other Board and Committee chairpersons for hospitality, chaperones, health and safety and Band Camp needs for the Guard program. The Vice President of Guard shall also manage the Color Guard standing committee. The Vice president of Guard shall also perform such other duties as are assigned from time to time by the President and Board of Directors. The Vice President of Guard must be a member (per 2.03(a)) before serving the current term.  </w:t>
      </w:r>
    </w:p>
    <w:p w14:paraId="16C30D04" w14:textId="1C6684B6" w:rsidR="0024602D" w:rsidRPr="00E94589" w:rsidRDefault="0024602D" w:rsidP="00E94589">
      <w:pPr>
        <w:pStyle w:val="ListParagraph"/>
        <w:numPr>
          <w:ilvl w:val="0"/>
          <w:numId w:val="19"/>
        </w:numPr>
        <w:spacing w:before="240" w:line="240" w:lineRule="auto"/>
        <w:rPr>
          <w:rFonts w:ascii="Arial" w:hAnsi="Arial" w:cs="Arial"/>
          <w:sz w:val="24"/>
          <w:szCs w:val="24"/>
        </w:rPr>
      </w:pPr>
      <w:r w:rsidRPr="00E94589">
        <w:rPr>
          <w:rFonts w:ascii="Arial" w:hAnsi="Arial" w:cs="Arial"/>
          <w:sz w:val="24"/>
          <w:szCs w:val="24"/>
        </w:rPr>
        <w:t>Director of Fundraising – The Director of Fundraising shall be responsible for assisting the Board in annual budget preparation with specific focus on fund raising strategies and sources of fund</w:t>
      </w:r>
      <w:r w:rsidR="00E94589" w:rsidRPr="00E94589">
        <w:rPr>
          <w:rFonts w:ascii="Arial" w:hAnsi="Arial" w:cs="Arial"/>
          <w:sz w:val="24"/>
          <w:szCs w:val="24"/>
        </w:rPr>
        <w:t xml:space="preserve">s. The Director of Fundraising will lead all fund-raising activities including, but not limited to solicitations, fund raising programs, Peachtree Ridge Foundation support, and tapping state, county, and local sources. The Director of Fundraising must be a </w:t>
      </w:r>
      <w:proofErr w:type="gramStart"/>
      <w:r w:rsidR="00E94589" w:rsidRPr="00E94589">
        <w:rPr>
          <w:rFonts w:ascii="Arial" w:hAnsi="Arial" w:cs="Arial"/>
          <w:sz w:val="24"/>
          <w:szCs w:val="24"/>
        </w:rPr>
        <w:t>Member</w:t>
      </w:r>
      <w:proofErr w:type="gramEnd"/>
      <w:r w:rsidR="00E94589" w:rsidRPr="00E94589">
        <w:rPr>
          <w:rFonts w:ascii="Arial" w:hAnsi="Arial" w:cs="Arial"/>
          <w:sz w:val="24"/>
          <w:szCs w:val="24"/>
        </w:rPr>
        <w:t xml:space="preserve"> (per 2.03(a)) before serving the current term.</w:t>
      </w:r>
    </w:p>
    <w:p w14:paraId="65B93275" w14:textId="67F8E19C" w:rsidR="00E94589" w:rsidRDefault="00E94589" w:rsidP="007778F5">
      <w:pPr>
        <w:spacing w:before="240" w:line="240" w:lineRule="auto"/>
        <w:rPr>
          <w:rFonts w:ascii="Arial" w:hAnsi="Arial" w:cs="Arial"/>
          <w:sz w:val="24"/>
          <w:szCs w:val="24"/>
        </w:rPr>
      </w:pPr>
      <w:r>
        <w:rPr>
          <w:rFonts w:ascii="Arial" w:hAnsi="Arial" w:cs="Arial"/>
          <w:sz w:val="24"/>
          <w:szCs w:val="24"/>
        </w:rPr>
        <w:t>Section 2.05 Standing Committee of the Board of Directors</w:t>
      </w:r>
    </w:p>
    <w:p w14:paraId="51F41329" w14:textId="5786BF61" w:rsidR="00E94589" w:rsidRDefault="00E94589" w:rsidP="00E94589">
      <w:pPr>
        <w:pStyle w:val="ListParagraph"/>
        <w:numPr>
          <w:ilvl w:val="0"/>
          <w:numId w:val="20"/>
        </w:numPr>
        <w:spacing w:before="240" w:line="240" w:lineRule="auto"/>
        <w:rPr>
          <w:rFonts w:ascii="Arial" w:hAnsi="Arial" w:cs="Arial"/>
          <w:sz w:val="24"/>
          <w:szCs w:val="24"/>
        </w:rPr>
      </w:pPr>
      <w:r>
        <w:rPr>
          <w:rFonts w:ascii="Arial" w:hAnsi="Arial" w:cs="Arial"/>
          <w:sz w:val="24"/>
          <w:szCs w:val="24"/>
        </w:rPr>
        <w:t xml:space="preserve">Description – The Board of Directors may authorize standing committees to support the functions of the PRBBA. </w:t>
      </w:r>
      <w:r w:rsidR="00DA5A3F">
        <w:rPr>
          <w:rFonts w:ascii="Arial" w:hAnsi="Arial" w:cs="Arial"/>
          <w:sz w:val="24"/>
          <w:szCs w:val="24"/>
        </w:rPr>
        <w:t>Committees are recommended as follows, but are not required or limited the following:</w:t>
      </w:r>
    </w:p>
    <w:p w14:paraId="6768D7FC" w14:textId="56DC991C" w:rsidR="00DA5A3F" w:rsidRPr="00B55980" w:rsidRDefault="00DA5A3F" w:rsidP="00B55980">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Pit Crew – Reports to the Chief Operating Officer and is responsible for all Pit setup, the take down of equipment, and general Pit, percussion, and auxiliary unit operation during the marching and concert seasons.</w:t>
      </w:r>
    </w:p>
    <w:p w14:paraId="1536AAD4" w14:textId="25A5CE20" w:rsidR="00DA5A3F" w:rsidRPr="00B55980" w:rsidRDefault="00DA5A3F" w:rsidP="00B55980">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Logistics and Construction – Reports to the Chief Operating Officer and is responsible for all props, equipment, materials, construction, and other requirements as needed.</w:t>
      </w:r>
    </w:p>
    <w:p w14:paraId="64E16821" w14:textId="0A2D7773" w:rsidR="00DA5A3F" w:rsidRPr="00B55980" w:rsidRDefault="00DA5A3F" w:rsidP="00B55980">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Transportation – Reports to the Chief Operating Officer and is responsible for coordinating, reserving, and obtaining suitable and safe transportation for all students, support teams, volunteers, equipment, and props for all events.</w:t>
      </w:r>
    </w:p>
    <w:p w14:paraId="0D4C3C3D" w14:textId="101FEB5C" w:rsidR="00DA5A3F" w:rsidRPr="00B55980" w:rsidRDefault="00274252" w:rsidP="00B55980">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Hospitality – Reports to the 1</w:t>
      </w:r>
      <w:r w:rsidRPr="00B55980">
        <w:rPr>
          <w:rFonts w:ascii="Arial" w:hAnsi="Arial" w:cs="Arial"/>
          <w:sz w:val="24"/>
          <w:szCs w:val="24"/>
          <w:vertAlign w:val="superscript"/>
        </w:rPr>
        <w:t>st</w:t>
      </w:r>
      <w:r w:rsidRPr="00B55980">
        <w:rPr>
          <w:rFonts w:ascii="Arial" w:hAnsi="Arial" w:cs="Arial"/>
          <w:sz w:val="24"/>
          <w:szCs w:val="24"/>
        </w:rPr>
        <w:t xml:space="preserve"> Vice President and is responsible for hospitality at all events as requested or required by the Board. Hospitality Committee is responsible for visiting band refreshments as well as meals, snacks, and refreshments for band camps, coordinating the annual spring banquet and other functions as required.</w:t>
      </w:r>
    </w:p>
    <w:p w14:paraId="3394E950" w14:textId="1BF62FAE" w:rsidR="00274252" w:rsidRPr="00B55980" w:rsidRDefault="00274252" w:rsidP="00B55980">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Chaperones – Reports to the 1</w:t>
      </w:r>
      <w:r w:rsidRPr="00B55980">
        <w:rPr>
          <w:rFonts w:ascii="Arial" w:hAnsi="Arial" w:cs="Arial"/>
          <w:sz w:val="24"/>
          <w:szCs w:val="24"/>
          <w:vertAlign w:val="superscript"/>
        </w:rPr>
        <w:t>st</w:t>
      </w:r>
      <w:r w:rsidRPr="00B55980">
        <w:rPr>
          <w:rFonts w:ascii="Arial" w:hAnsi="Arial" w:cs="Arial"/>
          <w:sz w:val="24"/>
          <w:szCs w:val="24"/>
        </w:rPr>
        <w:t xml:space="preserve"> Vice President and is responsible for recruiting, training, scheduling, and coordinating chaperones in adequate numbers for all events. </w:t>
      </w:r>
    </w:p>
    <w:p w14:paraId="4E8FF123" w14:textId="482F1EBB" w:rsidR="00274252" w:rsidRPr="00B55980" w:rsidRDefault="00274252" w:rsidP="00B55980">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 xml:space="preserve">Health and Safety </w:t>
      </w:r>
      <w:r w:rsidR="00245CDE" w:rsidRPr="00B55980">
        <w:rPr>
          <w:rFonts w:ascii="Arial" w:hAnsi="Arial" w:cs="Arial"/>
          <w:sz w:val="24"/>
          <w:szCs w:val="24"/>
        </w:rPr>
        <w:t>–</w:t>
      </w:r>
      <w:r w:rsidRPr="00B55980">
        <w:rPr>
          <w:rFonts w:ascii="Arial" w:hAnsi="Arial" w:cs="Arial"/>
          <w:sz w:val="24"/>
          <w:szCs w:val="24"/>
        </w:rPr>
        <w:t xml:space="preserve"> </w:t>
      </w:r>
      <w:r w:rsidR="00245CDE" w:rsidRPr="00B55980">
        <w:rPr>
          <w:rFonts w:ascii="Arial" w:hAnsi="Arial" w:cs="Arial"/>
          <w:sz w:val="24"/>
          <w:szCs w:val="24"/>
        </w:rPr>
        <w:t>Reports to the 1</w:t>
      </w:r>
      <w:r w:rsidR="00245CDE" w:rsidRPr="00B55980">
        <w:rPr>
          <w:rFonts w:ascii="Arial" w:hAnsi="Arial" w:cs="Arial"/>
          <w:sz w:val="24"/>
          <w:szCs w:val="24"/>
          <w:vertAlign w:val="superscript"/>
        </w:rPr>
        <w:t>st</w:t>
      </w:r>
      <w:r w:rsidR="00245CDE" w:rsidRPr="00B55980">
        <w:rPr>
          <w:rFonts w:ascii="Arial" w:hAnsi="Arial" w:cs="Arial"/>
          <w:sz w:val="24"/>
          <w:szCs w:val="24"/>
        </w:rPr>
        <w:t xml:space="preserve"> Vice President and is responsible for health and safety for all student and parent/volunteer participants during sanctioned events including recruiting, training, scheduling, and coordinating all volunteers.</w:t>
      </w:r>
    </w:p>
    <w:p w14:paraId="52BAD129" w14:textId="1CCF2D20" w:rsidR="00245CDE" w:rsidRPr="00B55980" w:rsidRDefault="00245CDE" w:rsidP="00B55980">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Uniform – Reports to the 2</w:t>
      </w:r>
      <w:r w:rsidRPr="00B55980">
        <w:rPr>
          <w:rFonts w:ascii="Arial" w:hAnsi="Arial" w:cs="Arial"/>
          <w:sz w:val="24"/>
          <w:szCs w:val="24"/>
          <w:vertAlign w:val="superscript"/>
        </w:rPr>
        <w:t>nd</w:t>
      </w:r>
      <w:r w:rsidRPr="00B55980">
        <w:rPr>
          <w:rFonts w:ascii="Arial" w:hAnsi="Arial" w:cs="Arial"/>
          <w:sz w:val="24"/>
          <w:szCs w:val="24"/>
        </w:rPr>
        <w:t xml:space="preserve"> Vice President and is responsible for all aspects of uniform management including design selection activities, issuance, storage, maintenance, fitting, cleaning, inventory, and component and replacement part ordering. </w:t>
      </w:r>
    </w:p>
    <w:p w14:paraId="5302ED9B" w14:textId="4CDAC012" w:rsidR="00245CDE" w:rsidRPr="00B55980" w:rsidRDefault="00245CDE" w:rsidP="00B55980">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Membership – Reports to 2</w:t>
      </w:r>
      <w:r w:rsidRPr="00B55980">
        <w:rPr>
          <w:rFonts w:ascii="Arial" w:hAnsi="Arial" w:cs="Arial"/>
          <w:sz w:val="24"/>
          <w:szCs w:val="24"/>
          <w:vertAlign w:val="superscript"/>
        </w:rPr>
        <w:t>nd</w:t>
      </w:r>
      <w:r w:rsidRPr="00B55980">
        <w:rPr>
          <w:rFonts w:ascii="Arial" w:hAnsi="Arial" w:cs="Arial"/>
          <w:sz w:val="24"/>
          <w:szCs w:val="24"/>
        </w:rPr>
        <w:t xml:space="preserve"> Vice President and is responsible f</w:t>
      </w:r>
      <w:r w:rsidR="00ED11BA" w:rsidRPr="00B55980">
        <w:rPr>
          <w:rFonts w:ascii="Arial" w:hAnsi="Arial" w:cs="Arial"/>
          <w:sz w:val="24"/>
          <w:szCs w:val="24"/>
        </w:rPr>
        <w:t xml:space="preserve">or maintaining membership records, recruiting members, coordinating membership information, and coordinating pep and general events to promote </w:t>
      </w:r>
      <w:r w:rsidR="001A47DC" w:rsidRPr="00B55980">
        <w:rPr>
          <w:rFonts w:ascii="Arial" w:hAnsi="Arial" w:cs="Arial"/>
          <w:sz w:val="24"/>
          <w:szCs w:val="24"/>
        </w:rPr>
        <w:t xml:space="preserve">membership and member enthusiasm. This committee works with the Communications Officer to ensure phone coverage and communication on key issues and events as well as with the Secretary and Treasurer to ensure complete and accurate membership rolls. </w:t>
      </w:r>
    </w:p>
    <w:p w14:paraId="7F07434F" w14:textId="45EFD46F" w:rsidR="001A47DC" w:rsidRPr="00B55980" w:rsidRDefault="001A47DC" w:rsidP="00B55980">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Historian – Reports to the 2</w:t>
      </w:r>
      <w:r w:rsidRPr="00B55980">
        <w:rPr>
          <w:rFonts w:ascii="Arial" w:hAnsi="Arial" w:cs="Arial"/>
          <w:sz w:val="24"/>
          <w:szCs w:val="24"/>
          <w:vertAlign w:val="superscript"/>
        </w:rPr>
        <w:t>nd</w:t>
      </w:r>
      <w:r w:rsidRPr="00B55980">
        <w:rPr>
          <w:rFonts w:ascii="Arial" w:hAnsi="Arial" w:cs="Arial"/>
          <w:sz w:val="24"/>
          <w:szCs w:val="24"/>
        </w:rPr>
        <w:t xml:space="preserve"> Vice President and is responsible for creating and is responsible for creating and maintaining an archive of historical records and media of all activities of the organization including the Board, its committees, band and auxiliary members, and support volunteers. Responsibilities include photography, recording band activities via appropriate media, creating annual scrapbooks, The Historian will also coordinate with school publications and the Communications Officer to ensure placement of appropriate contact in</w:t>
      </w:r>
      <w:r w:rsidR="00B55980" w:rsidRPr="00B55980">
        <w:rPr>
          <w:rFonts w:ascii="Arial" w:hAnsi="Arial" w:cs="Arial"/>
          <w:sz w:val="24"/>
          <w:szCs w:val="24"/>
        </w:rPr>
        <w:t xml:space="preserve"> school publications. </w:t>
      </w:r>
    </w:p>
    <w:p w14:paraId="1E7B0D84" w14:textId="26C671C2" w:rsidR="006C1DCA" w:rsidRDefault="00B55980" w:rsidP="006C1DCA">
      <w:pPr>
        <w:pStyle w:val="ListParagraph"/>
        <w:numPr>
          <w:ilvl w:val="0"/>
          <w:numId w:val="21"/>
        </w:numPr>
        <w:spacing w:before="240" w:line="240" w:lineRule="auto"/>
        <w:rPr>
          <w:rFonts w:ascii="Arial" w:hAnsi="Arial" w:cs="Arial"/>
          <w:sz w:val="24"/>
          <w:szCs w:val="24"/>
        </w:rPr>
      </w:pPr>
      <w:r w:rsidRPr="00B55980">
        <w:rPr>
          <w:rFonts w:ascii="Arial" w:hAnsi="Arial" w:cs="Arial"/>
          <w:sz w:val="24"/>
          <w:szCs w:val="24"/>
        </w:rPr>
        <w:t xml:space="preserve">Color Guard – Reports to the Vice President of Guard and is responsible for supporting guard uniform management including uniform issuance, storage, maintenance, fitting, cleaning, inventory, and component and replacement part ordering, flag sewing, flag maintenance, flag accessories, guard related prop construction and maintenance, equipment bags, and other guard equipment and accessories as may be needed. This committee coordinates with and supports the Chaperone Committee and Health and Safety Committee in providing adequate chaperone and first aid coverage for guard events away from the marching band. The color guard sponsor/instructor shall be an Ex Officio member of this committee. </w:t>
      </w:r>
    </w:p>
    <w:p w14:paraId="2606DF3E" w14:textId="77777777" w:rsidR="006C1DCA" w:rsidRPr="006C1DCA" w:rsidRDefault="006C1DCA" w:rsidP="006C1DCA">
      <w:pPr>
        <w:pStyle w:val="ListParagraph"/>
        <w:spacing w:before="240" w:line="240" w:lineRule="auto"/>
        <w:ind w:left="1440"/>
        <w:rPr>
          <w:rFonts w:ascii="Arial" w:hAnsi="Arial" w:cs="Arial"/>
          <w:sz w:val="24"/>
          <w:szCs w:val="24"/>
        </w:rPr>
      </w:pPr>
    </w:p>
    <w:p w14:paraId="12A99C3D" w14:textId="400588C7" w:rsidR="00B55980" w:rsidRDefault="00B55980" w:rsidP="006C1DCA">
      <w:pPr>
        <w:pStyle w:val="ListParagraph"/>
        <w:numPr>
          <w:ilvl w:val="0"/>
          <w:numId w:val="20"/>
        </w:numPr>
        <w:spacing w:before="240" w:line="240" w:lineRule="auto"/>
        <w:rPr>
          <w:rFonts w:ascii="Arial" w:hAnsi="Arial" w:cs="Arial"/>
          <w:sz w:val="24"/>
          <w:szCs w:val="24"/>
        </w:rPr>
      </w:pPr>
      <w:r w:rsidRPr="006C1DCA">
        <w:rPr>
          <w:rFonts w:ascii="Arial" w:hAnsi="Arial" w:cs="Arial"/>
          <w:sz w:val="24"/>
          <w:szCs w:val="24"/>
        </w:rPr>
        <w:t>Committees</w:t>
      </w:r>
      <w:r w:rsidR="006C1DCA">
        <w:rPr>
          <w:rFonts w:ascii="Arial" w:hAnsi="Arial" w:cs="Arial"/>
          <w:sz w:val="24"/>
          <w:szCs w:val="24"/>
        </w:rPr>
        <w:t xml:space="preserve"> may be formed and dissolved by majority vote of the Board of Directors and serve at the pleasure of the Board. Committee missions may be altered, modified, expanded, or contracted at the discretion of the Board. Special ad hoc committees with specific missions may be formed at the discretion of the President and must have a defined duration not to exceed ninety (90) days without Board approval.</w:t>
      </w:r>
    </w:p>
    <w:p w14:paraId="2F5D0C31" w14:textId="77777777" w:rsidR="006C1DCA" w:rsidRDefault="006C1DCA" w:rsidP="006C1DCA">
      <w:pPr>
        <w:pStyle w:val="ListParagraph"/>
        <w:spacing w:before="240" w:line="240" w:lineRule="auto"/>
        <w:rPr>
          <w:rFonts w:ascii="Arial" w:hAnsi="Arial" w:cs="Arial"/>
          <w:sz w:val="24"/>
          <w:szCs w:val="24"/>
        </w:rPr>
      </w:pPr>
    </w:p>
    <w:p w14:paraId="42D218B0" w14:textId="59F687D6" w:rsidR="006C1DCA" w:rsidRDefault="006C1DCA" w:rsidP="006C1DCA">
      <w:pPr>
        <w:pStyle w:val="ListParagraph"/>
        <w:numPr>
          <w:ilvl w:val="0"/>
          <w:numId w:val="20"/>
        </w:numPr>
        <w:spacing w:before="240" w:line="240" w:lineRule="auto"/>
        <w:rPr>
          <w:rFonts w:ascii="Arial" w:hAnsi="Arial" w:cs="Arial"/>
          <w:sz w:val="24"/>
          <w:szCs w:val="24"/>
        </w:rPr>
      </w:pPr>
      <w:r>
        <w:rPr>
          <w:rFonts w:ascii="Arial" w:hAnsi="Arial" w:cs="Arial"/>
          <w:sz w:val="24"/>
          <w:szCs w:val="24"/>
        </w:rPr>
        <w:t xml:space="preserve">Committee chairs and members must be members of PRBBA as defined in Section 2.03 (a) before serving the current term, expect in the year of PRBBA formation. </w:t>
      </w:r>
    </w:p>
    <w:p w14:paraId="01B70DA2" w14:textId="77777777" w:rsidR="006C1DCA" w:rsidRPr="006C1DCA" w:rsidRDefault="006C1DCA" w:rsidP="006C1DCA">
      <w:pPr>
        <w:pStyle w:val="ListParagraph"/>
        <w:rPr>
          <w:rFonts w:ascii="Arial" w:hAnsi="Arial" w:cs="Arial"/>
          <w:sz w:val="24"/>
          <w:szCs w:val="24"/>
        </w:rPr>
      </w:pPr>
    </w:p>
    <w:p w14:paraId="61C5F0E3" w14:textId="66979E94" w:rsidR="006C1DCA" w:rsidRDefault="006C1DCA" w:rsidP="006C1DCA">
      <w:pPr>
        <w:spacing w:before="240" w:line="240" w:lineRule="auto"/>
        <w:rPr>
          <w:rFonts w:ascii="Arial" w:hAnsi="Arial" w:cs="Arial"/>
          <w:sz w:val="24"/>
          <w:szCs w:val="24"/>
        </w:rPr>
      </w:pPr>
      <w:r>
        <w:rPr>
          <w:rFonts w:ascii="Arial" w:hAnsi="Arial" w:cs="Arial"/>
          <w:sz w:val="24"/>
          <w:szCs w:val="24"/>
        </w:rPr>
        <w:t>Section 2.06 Auxiliaries as Chapters of Board of Directors</w:t>
      </w:r>
    </w:p>
    <w:p w14:paraId="61AB8009" w14:textId="4A2EA9FB" w:rsidR="006C1DCA" w:rsidRDefault="006C1DCA" w:rsidP="0090264F">
      <w:pPr>
        <w:pStyle w:val="ListParagraph"/>
        <w:numPr>
          <w:ilvl w:val="0"/>
          <w:numId w:val="22"/>
        </w:numPr>
        <w:spacing w:before="240" w:line="240" w:lineRule="auto"/>
        <w:rPr>
          <w:rFonts w:ascii="Arial" w:hAnsi="Arial" w:cs="Arial"/>
          <w:sz w:val="24"/>
          <w:szCs w:val="24"/>
        </w:rPr>
      </w:pPr>
      <w:r w:rsidRPr="0090264F">
        <w:rPr>
          <w:rFonts w:ascii="Arial" w:hAnsi="Arial" w:cs="Arial"/>
          <w:sz w:val="24"/>
          <w:szCs w:val="24"/>
        </w:rPr>
        <w:t xml:space="preserve">Description </w:t>
      </w:r>
      <w:r w:rsidR="00257F42" w:rsidRPr="0090264F">
        <w:rPr>
          <w:rFonts w:ascii="Arial" w:hAnsi="Arial" w:cs="Arial"/>
          <w:sz w:val="24"/>
          <w:szCs w:val="24"/>
        </w:rPr>
        <w:t xml:space="preserve">– The Board of Directors may authorize auxiliaries as Chapters to support the functions associated with PRBBA as a required entity of the Peachtree Ridge Cluster. The Auxiliaries to be referred to as Charters are structured as follows and will support functions of the Peachtree Ridge Cluster Band Program Cluster only. </w:t>
      </w:r>
    </w:p>
    <w:p w14:paraId="7B3BE682" w14:textId="77777777" w:rsidR="0090264F" w:rsidRPr="0090264F" w:rsidRDefault="0090264F" w:rsidP="0090264F">
      <w:pPr>
        <w:pStyle w:val="ListParagraph"/>
        <w:spacing w:before="240" w:line="240" w:lineRule="auto"/>
        <w:rPr>
          <w:rFonts w:ascii="Arial" w:hAnsi="Arial" w:cs="Arial"/>
          <w:sz w:val="24"/>
          <w:szCs w:val="24"/>
        </w:rPr>
      </w:pPr>
    </w:p>
    <w:p w14:paraId="368305AC" w14:textId="49ADA1DF" w:rsidR="0090264F" w:rsidRDefault="00257F42" w:rsidP="0090264F">
      <w:pPr>
        <w:pStyle w:val="ListParagraph"/>
        <w:numPr>
          <w:ilvl w:val="0"/>
          <w:numId w:val="22"/>
        </w:numPr>
        <w:spacing w:before="240" w:after="0" w:line="240" w:lineRule="auto"/>
        <w:rPr>
          <w:rFonts w:ascii="Arial" w:hAnsi="Arial" w:cs="Arial"/>
          <w:sz w:val="24"/>
          <w:szCs w:val="24"/>
        </w:rPr>
      </w:pPr>
      <w:r w:rsidRPr="0090264F">
        <w:rPr>
          <w:rFonts w:ascii="Arial" w:hAnsi="Arial" w:cs="Arial"/>
          <w:sz w:val="24"/>
          <w:szCs w:val="24"/>
        </w:rPr>
        <w:t xml:space="preserve">Definition – Other school music groups in the Peachtree Ridge Cluster, or alumni groups. May apply as chapters of the Peachtree Ridge Band </w:t>
      </w:r>
      <w:r w:rsidR="00DD3EEA">
        <w:rPr>
          <w:rFonts w:ascii="Arial" w:hAnsi="Arial" w:cs="Arial"/>
          <w:sz w:val="24"/>
          <w:szCs w:val="24"/>
        </w:rPr>
        <w:t>Boosters</w:t>
      </w:r>
      <w:r w:rsidRPr="0090264F">
        <w:rPr>
          <w:rFonts w:ascii="Arial" w:hAnsi="Arial" w:cs="Arial"/>
          <w:sz w:val="24"/>
          <w:szCs w:val="24"/>
        </w:rPr>
        <w:t xml:space="preserve"> Association, Inc.</w:t>
      </w:r>
      <w:r w:rsidR="0090264F">
        <w:rPr>
          <w:rFonts w:ascii="Arial" w:hAnsi="Arial" w:cs="Arial"/>
          <w:sz w:val="24"/>
          <w:szCs w:val="24"/>
        </w:rPr>
        <w:t xml:space="preserve"> (PRBBA).</w:t>
      </w:r>
    </w:p>
    <w:p w14:paraId="3B531A98" w14:textId="77777777" w:rsidR="0090264F" w:rsidRPr="0090264F" w:rsidRDefault="0090264F" w:rsidP="0090264F">
      <w:pPr>
        <w:spacing w:after="0" w:line="240" w:lineRule="auto"/>
        <w:rPr>
          <w:rFonts w:ascii="Arial" w:hAnsi="Arial" w:cs="Arial"/>
          <w:sz w:val="24"/>
          <w:szCs w:val="24"/>
        </w:rPr>
      </w:pPr>
    </w:p>
    <w:p w14:paraId="4E94E08D" w14:textId="71C2DDDC" w:rsidR="00257F42" w:rsidRDefault="00257F42" w:rsidP="0090264F">
      <w:pPr>
        <w:pStyle w:val="ListParagraph"/>
        <w:numPr>
          <w:ilvl w:val="0"/>
          <w:numId w:val="22"/>
        </w:numPr>
        <w:spacing w:line="240" w:lineRule="auto"/>
        <w:rPr>
          <w:rFonts w:ascii="Arial" w:hAnsi="Arial" w:cs="Arial"/>
          <w:sz w:val="24"/>
          <w:szCs w:val="24"/>
        </w:rPr>
      </w:pPr>
      <w:r w:rsidRPr="0090264F">
        <w:rPr>
          <w:rFonts w:ascii="Arial" w:hAnsi="Arial" w:cs="Arial"/>
          <w:sz w:val="24"/>
          <w:szCs w:val="24"/>
        </w:rPr>
        <w:t xml:space="preserve">Application – Chapters must be approved by two-thirds vote of the association members present and voting at a general membership meeting, provided the application for the proposed chapter has been submitted in writing to the Executive Board at least thirty (30) days prior to the general membership meeting and to the association </w:t>
      </w:r>
      <w:r w:rsidR="0090264F" w:rsidRPr="0090264F">
        <w:rPr>
          <w:rFonts w:ascii="Arial" w:hAnsi="Arial" w:cs="Arial"/>
          <w:sz w:val="24"/>
          <w:szCs w:val="24"/>
        </w:rPr>
        <w:t xml:space="preserve">membership at least fifteen (15) days prior to the general membership meeting. </w:t>
      </w:r>
    </w:p>
    <w:p w14:paraId="5C08A50C" w14:textId="77777777" w:rsidR="0090264F" w:rsidRPr="0090264F" w:rsidRDefault="0090264F" w:rsidP="0090264F">
      <w:pPr>
        <w:pStyle w:val="ListParagraph"/>
        <w:rPr>
          <w:rFonts w:ascii="Arial" w:hAnsi="Arial" w:cs="Arial"/>
          <w:sz w:val="24"/>
          <w:szCs w:val="24"/>
        </w:rPr>
      </w:pPr>
    </w:p>
    <w:p w14:paraId="5BC62865" w14:textId="77777777" w:rsidR="0090264F" w:rsidRPr="0090264F" w:rsidRDefault="0090264F" w:rsidP="0090264F">
      <w:pPr>
        <w:pStyle w:val="ListParagraph"/>
        <w:spacing w:line="240" w:lineRule="auto"/>
        <w:rPr>
          <w:rFonts w:ascii="Arial" w:hAnsi="Arial" w:cs="Arial"/>
          <w:sz w:val="24"/>
          <w:szCs w:val="24"/>
        </w:rPr>
      </w:pPr>
    </w:p>
    <w:p w14:paraId="7248EFB4" w14:textId="6BB562DD" w:rsidR="0090264F" w:rsidRDefault="0090264F" w:rsidP="0090264F">
      <w:pPr>
        <w:pStyle w:val="ListParagraph"/>
        <w:numPr>
          <w:ilvl w:val="0"/>
          <w:numId w:val="22"/>
        </w:numPr>
        <w:spacing w:before="240" w:line="240" w:lineRule="auto"/>
        <w:rPr>
          <w:rFonts w:ascii="Arial" w:hAnsi="Arial" w:cs="Arial"/>
          <w:sz w:val="24"/>
          <w:szCs w:val="24"/>
        </w:rPr>
      </w:pPr>
      <w:r w:rsidRPr="0090264F">
        <w:rPr>
          <w:rFonts w:ascii="Arial" w:hAnsi="Arial" w:cs="Arial"/>
          <w:sz w:val="24"/>
          <w:szCs w:val="24"/>
        </w:rPr>
        <w:t>Structure:</w:t>
      </w:r>
    </w:p>
    <w:p w14:paraId="289E9D24" w14:textId="77777777" w:rsidR="0060454F" w:rsidRDefault="0060454F" w:rsidP="0060454F">
      <w:pPr>
        <w:pStyle w:val="ListParagraph"/>
        <w:spacing w:before="240" w:line="240" w:lineRule="auto"/>
        <w:rPr>
          <w:rFonts w:ascii="Arial" w:hAnsi="Arial" w:cs="Arial"/>
          <w:sz w:val="24"/>
          <w:szCs w:val="24"/>
        </w:rPr>
      </w:pPr>
    </w:p>
    <w:p w14:paraId="2777E2DF" w14:textId="67FF346F" w:rsidR="0090264F" w:rsidRDefault="0090264F" w:rsidP="0060454F">
      <w:pPr>
        <w:pStyle w:val="ListParagraph"/>
        <w:numPr>
          <w:ilvl w:val="0"/>
          <w:numId w:val="23"/>
        </w:numPr>
        <w:spacing w:before="240" w:line="240" w:lineRule="auto"/>
        <w:rPr>
          <w:rFonts w:ascii="Arial" w:hAnsi="Arial" w:cs="Arial"/>
          <w:sz w:val="24"/>
          <w:szCs w:val="24"/>
        </w:rPr>
      </w:pPr>
      <w:r w:rsidRPr="0060454F">
        <w:rPr>
          <w:rFonts w:ascii="Arial" w:hAnsi="Arial" w:cs="Arial"/>
          <w:sz w:val="24"/>
          <w:szCs w:val="24"/>
        </w:rPr>
        <w:t>Chapters will have their own officers, which must include a president, secretary, and treasurer.</w:t>
      </w:r>
    </w:p>
    <w:p w14:paraId="448B75AB" w14:textId="77777777" w:rsidR="0060454F" w:rsidRPr="0060454F" w:rsidRDefault="0060454F" w:rsidP="0060454F">
      <w:pPr>
        <w:pStyle w:val="ListParagraph"/>
        <w:spacing w:before="240" w:line="240" w:lineRule="auto"/>
        <w:ind w:left="1440"/>
        <w:rPr>
          <w:rFonts w:ascii="Arial" w:hAnsi="Arial" w:cs="Arial"/>
          <w:sz w:val="24"/>
          <w:szCs w:val="24"/>
        </w:rPr>
      </w:pPr>
    </w:p>
    <w:p w14:paraId="25C57B81" w14:textId="6302E1A1" w:rsidR="0060454F" w:rsidRPr="0060454F" w:rsidRDefault="0090264F" w:rsidP="0060454F">
      <w:pPr>
        <w:pStyle w:val="ListParagraph"/>
        <w:numPr>
          <w:ilvl w:val="0"/>
          <w:numId w:val="23"/>
        </w:numPr>
        <w:spacing w:before="240" w:line="240" w:lineRule="auto"/>
        <w:rPr>
          <w:rFonts w:ascii="Arial" w:hAnsi="Arial" w:cs="Arial"/>
          <w:sz w:val="24"/>
          <w:szCs w:val="24"/>
        </w:rPr>
      </w:pPr>
      <w:r w:rsidRPr="0060454F">
        <w:rPr>
          <w:rFonts w:ascii="Arial" w:hAnsi="Arial" w:cs="Arial"/>
          <w:sz w:val="24"/>
          <w:szCs w:val="24"/>
        </w:rPr>
        <w:t xml:space="preserve">Chapters must also have chapter bylaws which are in harmony with the bylaws of Peachtree Ridge Band </w:t>
      </w:r>
      <w:r w:rsidR="00DD3EEA" w:rsidRPr="0060454F">
        <w:rPr>
          <w:rFonts w:ascii="Arial" w:hAnsi="Arial" w:cs="Arial"/>
          <w:sz w:val="24"/>
          <w:szCs w:val="24"/>
        </w:rPr>
        <w:t>Booster</w:t>
      </w:r>
      <w:r w:rsidR="006041E0" w:rsidRPr="0060454F">
        <w:rPr>
          <w:rFonts w:ascii="Arial" w:hAnsi="Arial" w:cs="Arial"/>
          <w:sz w:val="24"/>
          <w:szCs w:val="24"/>
        </w:rPr>
        <w:t>s</w:t>
      </w:r>
      <w:r w:rsidRPr="0060454F">
        <w:rPr>
          <w:rFonts w:ascii="Arial" w:hAnsi="Arial" w:cs="Arial"/>
          <w:sz w:val="24"/>
          <w:szCs w:val="24"/>
        </w:rPr>
        <w:t xml:space="preserve"> Association, Inc. (PRBBA) and do not conflict with the 501(c) non-profit status. </w:t>
      </w:r>
    </w:p>
    <w:p w14:paraId="5F1AE4B9" w14:textId="77777777" w:rsidR="0060454F" w:rsidRPr="0060454F" w:rsidRDefault="0060454F" w:rsidP="0060454F">
      <w:pPr>
        <w:pStyle w:val="ListParagraph"/>
        <w:spacing w:before="240" w:line="240" w:lineRule="auto"/>
        <w:ind w:left="1440"/>
        <w:rPr>
          <w:rFonts w:ascii="Arial" w:hAnsi="Arial" w:cs="Arial"/>
          <w:sz w:val="24"/>
          <w:szCs w:val="24"/>
        </w:rPr>
      </w:pPr>
    </w:p>
    <w:p w14:paraId="5631F091" w14:textId="7EBAC106" w:rsidR="0060454F" w:rsidRPr="0060454F" w:rsidRDefault="0090264F" w:rsidP="0060454F">
      <w:pPr>
        <w:pStyle w:val="ListParagraph"/>
        <w:numPr>
          <w:ilvl w:val="0"/>
          <w:numId w:val="23"/>
        </w:numPr>
        <w:spacing w:before="240" w:line="240" w:lineRule="auto"/>
        <w:rPr>
          <w:rFonts w:ascii="Arial" w:hAnsi="Arial" w:cs="Arial"/>
          <w:sz w:val="24"/>
          <w:szCs w:val="24"/>
        </w:rPr>
      </w:pPr>
      <w:r w:rsidRPr="0060454F">
        <w:rPr>
          <w:rFonts w:ascii="Arial" w:hAnsi="Arial" w:cs="Arial"/>
          <w:sz w:val="24"/>
          <w:szCs w:val="24"/>
        </w:rPr>
        <w:t xml:space="preserve">Chapter officers are to be Ex Officio members of the Peachtree Ridge Band </w:t>
      </w:r>
      <w:r w:rsidR="00DD3EEA" w:rsidRPr="0060454F">
        <w:rPr>
          <w:rFonts w:ascii="Arial" w:hAnsi="Arial" w:cs="Arial"/>
          <w:sz w:val="24"/>
          <w:szCs w:val="24"/>
        </w:rPr>
        <w:t>Booster</w:t>
      </w:r>
      <w:r w:rsidRPr="0060454F">
        <w:rPr>
          <w:rFonts w:ascii="Arial" w:hAnsi="Arial" w:cs="Arial"/>
          <w:sz w:val="24"/>
          <w:szCs w:val="24"/>
        </w:rPr>
        <w:t xml:space="preserve">s </w:t>
      </w:r>
      <w:r w:rsidR="006041E0" w:rsidRPr="0060454F">
        <w:rPr>
          <w:rFonts w:ascii="Arial" w:hAnsi="Arial" w:cs="Arial"/>
          <w:sz w:val="24"/>
          <w:szCs w:val="24"/>
        </w:rPr>
        <w:t>Association</w:t>
      </w:r>
      <w:r w:rsidRPr="0060454F">
        <w:rPr>
          <w:rFonts w:ascii="Arial" w:hAnsi="Arial" w:cs="Arial"/>
          <w:sz w:val="24"/>
          <w:szCs w:val="24"/>
        </w:rPr>
        <w:t xml:space="preserve"> </w:t>
      </w:r>
      <w:r w:rsidR="006041E0" w:rsidRPr="0060454F">
        <w:rPr>
          <w:rFonts w:ascii="Arial" w:hAnsi="Arial" w:cs="Arial"/>
          <w:sz w:val="24"/>
          <w:szCs w:val="24"/>
        </w:rPr>
        <w:t>Executive Board.</w:t>
      </w:r>
      <w:r w:rsidR="00DD3EEA" w:rsidRPr="0060454F">
        <w:rPr>
          <w:rFonts w:ascii="Arial" w:hAnsi="Arial" w:cs="Arial"/>
          <w:sz w:val="24"/>
          <w:szCs w:val="24"/>
        </w:rPr>
        <w:t xml:space="preserve"> </w:t>
      </w:r>
    </w:p>
    <w:p w14:paraId="07DA2108" w14:textId="77777777" w:rsidR="0060454F" w:rsidRPr="0060454F" w:rsidRDefault="0060454F" w:rsidP="0060454F">
      <w:pPr>
        <w:pStyle w:val="ListParagraph"/>
        <w:spacing w:before="240" w:line="240" w:lineRule="auto"/>
        <w:ind w:left="1440"/>
        <w:rPr>
          <w:rFonts w:ascii="Arial" w:hAnsi="Arial" w:cs="Arial"/>
          <w:sz w:val="24"/>
          <w:szCs w:val="24"/>
        </w:rPr>
      </w:pPr>
    </w:p>
    <w:p w14:paraId="52E37CDA" w14:textId="1AA67354" w:rsidR="00DD3EEA" w:rsidRPr="0060454F" w:rsidRDefault="00DD3EEA" w:rsidP="0060454F">
      <w:pPr>
        <w:pStyle w:val="ListParagraph"/>
        <w:numPr>
          <w:ilvl w:val="0"/>
          <w:numId w:val="23"/>
        </w:numPr>
        <w:spacing w:before="240" w:line="240" w:lineRule="auto"/>
        <w:rPr>
          <w:rFonts w:ascii="Arial" w:hAnsi="Arial" w:cs="Arial"/>
          <w:sz w:val="24"/>
          <w:szCs w:val="24"/>
        </w:rPr>
      </w:pPr>
      <w:r w:rsidRPr="0060454F">
        <w:rPr>
          <w:rFonts w:ascii="Arial" w:hAnsi="Arial" w:cs="Arial"/>
          <w:sz w:val="24"/>
          <w:szCs w:val="24"/>
        </w:rPr>
        <w:t xml:space="preserve">Chapter funds are required to be held in separate accounts from the PRBBA General Funds. All fund-raising and disbursements of funds must </w:t>
      </w:r>
      <w:proofErr w:type="gramStart"/>
      <w:r w:rsidRPr="0060454F">
        <w:rPr>
          <w:rFonts w:ascii="Arial" w:hAnsi="Arial" w:cs="Arial"/>
          <w:sz w:val="24"/>
          <w:szCs w:val="24"/>
        </w:rPr>
        <w:t>be in compliance with</w:t>
      </w:r>
      <w:proofErr w:type="gramEnd"/>
      <w:r w:rsidRPr="0060454F">
        <w:rPr>
          <w:rFonts w:ascii="Arial" w:hAnsi="Arial" w:cs="Arial"/>
          <w:sz w:val="24"/>
          <w:szCs w:val="24"/>
        </w:rPr>
        <w:t xml:space="preserve"> PRBBA Bylaws.</w:t>
      </w:r>
    </w:p>
    <w:p w14:paraId="7EA30FCA" w14:textId="5D8BF631" w:rsidR="00DD3EEA" w:rsidRDefault="0060454F" w:rsidP="0090264F">
      <w:pPr>
        <w:spacing w:before="240" w:line="240" w:lineRule="auto"/>
        <w:rPr>
          <w:rFonts w:ascii="Arial" w:hAnsi="Arial" w:cs="Arial"/>
          <w:sz w:val="24"/>
          <w:szCs w:val="24"/>
        </w:rPr>
      </w:pPr>
      <w:r>
        <w:rPr>
          <w:rFonts w:ascii="Arial" w:hAnsi="Arial" w:cs="Arial"/>
          <w:sz w:val="24"/>
          <w:szCs w:val="24"/>
        </w:rPr>
        <w:t xml:space="preserve">Article III. </w:t>
      </w:r>
      <w:r>
        <w:rPr>
          <w:rFonts w:ascii="Arial" w:hAnsi="Arial" w:cs="Arial"/>
          <w:sz w:val="24"/>
          <w:szCs w:val="24"/>
        </w:rPr>
        <w:tab/>
        <w:t>ELECTION OF OFFICERS AND DIRECTORS</w:t>
      </w:r>
    </w:p>
    <w:p w14:paraId="5D70AF1C" w14:textId="1F42FFB1" w:rsidR="0060454F" w:rsidRDefault="0060454F" w:rsidP="0090264F">
      <w:pPr>
        <w:spacing w:before="240" w:line="240" w:lineRule="auto"/>
        <w:rPr>
          <w:rFonts w:ascii="Arial" w:hAnsi="Arial" w:cs="Arial"/>
          <w:sz w:val="24"/>
          <w:szCs w:val="24"/>
        </w:rPr>
      </w:pPr>
      <w:r>
        <w:rPr>
          <w:rFonts w:ascii="Arial" w:hAnsi="Arial" w:cs="Arial"/>
          <w:sz w:val="24"/>
          <w:szCs w:val="24"/>
        </w:rPr>
        <w:t>Section 3.01 Election of Executive Officers – The President</w:t>
      </w:r>
      <w:r w:rsidR="00BF761D">
        <w:rPr>
          <w:rFonts w:ascii="Arial" w:hAnsi="Arial" w:cs="Arial"/>
          <w:sz w:val="24"/>
          <w:szCs w:val="24"/>
        </w:rPr>
        <w:t xml:space="preserve"> or Co-Presidents, 1</w:t>
      </w:r>
      <w:r w:rsidR="00BF761D" w:rsidRPr="00BF761D">
        <w:rPr>
          <w:rFonts w:ascii="Arial" w:hAnsi="Arial" w:cs="Arial"/>
          <w:sz w:val="24"/>
          <w:szCs w:val="24"/>
          <w:vertAlign w:val="superscript"/>
        </w:rPr>
        <w:t>st</w:t>
      </w:r>
      <w:r w:rsidR="00BF761D">
        <w:rPr>
          <w:rFonts w:ascii="Arial" w:hAnsi="Arial" w:cs="Arial"/>
          <w:sz w:val="24"/>
          <w:szCs w:val="24"/>
        </w:rPr>
        <w:t xml:space="preserve"> Vice President, 2</w:t>
      </w:r>
      <w:r w:rsidR="00BF761D" w:rsidRPr="00BF761D">
        <w:rPr>
          <w:rFonts w:ascii="Arial" w:hAnsi="Arial" w:cs="Arial"/>
          <w:sz w:val="24"/>
          <w:szCs w:val="24"/>
          <w:vertAlign w:val="superscript"/>
        </w:rPr>
        <w:t>nd</w:t>
      </w:r>
      <w:r w:rsidR="00BF761D">
        <w:rPr>
          <w:rFonts w:ascii="Arial" w:hAnsi="Arial" w:cs="Arial"/>
          <w:sz w:val="24"/>
          <w:szCs w:val="24"/>
        </w:rPr>
        <w:t xml:space="preserve"> Vice President, Secretary, Treasurer, Chief Operating Officer, Communications Officer, Vice President of Guard, and Director of Fundraising shall be elected from the Membership and must receive a majority of the votes cast at the Annual Meeting in </w:t>
      </w:r>
      <w:r w:rsidR="0049517A">
        <w:rPr>
          <w:rFonts w:ascii="Arial" w:hAnsi="Arial" w:cs="Arial"/>
          <w:sz w:val="24"/>
          <w:szCs w:val="24"/>
        </w:rPr>
        <w:t>May</w:t>
      </w:r>
      <w:r w:rsidR="00BF761D">
        <w:rPr>
          <w:rFonts w:ascii="Arial" w:hAnsi="Arial" w:cs="Arial"/>
          <w:sz w:val="24"/>
          <w:szCs w:val="24"/>
        </w:rPr>
        <w:t>. When there are more than two candidates for an office and a majority is not received by one candidate</w:t>
      </w:r>
      <w:r w:rsidR="00B35A2E">
        <w:rPr>
          <w:rFonts w:ascii="Arial" w:hAnsi="Arial" w:cs="Arial"/>
          <w:sz w:val="24"/>
          <w:szCs w:val="24"/>
        </w:rPr>
        <w:t xml:space="preserve">, there shall be a runoff between the two leading candidates unless the </w:t>
      </w:r>
      <w:r w:rsidR="007A05CA">
        <w:rPr>
          <w:rFonts w:ascii="Arial" w:hAnsi="Arial" w:cs="Arial"/>
          <w:sz w:val="24"/>
          <w:szCs w:val="24"/>
        </w:rPr>
        <w:t>second-place</w:t>
      </w:r>
      <w:r w:rsidR="00B35A2E">
        <w:rPr>
          <w:rFonts w:ascii="Arial" w:hAnsi="Arial" w:cs="Arial"/>
          <w:sz w:val="24"/>
          <w:szCs w:val="24"/>
        </w:rPr>
        <w:t xml:space="preserve"> candidate concedes. Co-president candidates shall be considered one candidate. The rules governing nominations and procedures shall be left to the Board of Directors. Methods of balloting (secret ballot, voice vote, acclamation, etc.) will be at the discretion of the chair. However, if any dispute arises over a result, the secret ballot is the default. </w:t>
      </w:r>
    </w:p>
    <w:p w14:paraId="0B3202C9" w14:textId="6E306F75" w:rsidR="00B35A2E" w:rsidRDefault="00B35A2E" w:rsidP="0090264F">
      <w:pPr>
        <w:spacing w:before="240" w:line="240" w:lineRule="auto"/>
        <w:rPr>
          <w:rFonts w:ascii="Arial" w:hAnsi="Arial" w:cs="Arial"/>
          <w:sz w:val="24"/>
          <w:szCs w:val="24"/>
        </w:rPr>
      </w:pPr>
      <w:r>
        <w:rPr>
          <w:rFonts w:ascii="Arial" w:hAnsi="Arial" w:cs="Arial"/>
          <w:sz w:val="24"/>
          <w:szCs w:val="24"/>
        </w:rPr>
        <w:t>Section 3.02 Nominations and Elections</w:t>
      </w:r>
    </w:p>
    <w:p w14:paraId="5330CC6C" w14:textId="7800339F" w:rsidR="00B35A2E" w:rsidRDefault="008D0F30" w:rsidP="00A025C0">
      <w:pPr>
        <w:pStyle w:val="ListParagraph"/>
        <w:numPr>
          <w:ilvl w:val="0"/>
          <w:numId w:val="24"/>
        </w:numPr>
        <w:spacing w:before="240" w:line="240" w:lineRule="auto"/>
        <w:rPr>
          <w:rFonts w:ascii="Arial" w:hAnsi="Arial" w:cs="Arial"/>
          <w:sz w:val="24"/>
          <w:szCs w:val="24"/>
        </w:rPr>
      </w:pPr>
      <w:r w:rsidRPr="00A025C0">
        <w:rPr>
          <w:rFonts w:ascii="Arial" w:hAnsi="Arial" w:cs="Arial"/>
          <w:sz w:val="24"/>
          <w:szCs w:val="24"/>
        </w:rPr>
        <w:t xml:space="preserve">Nominations for elected offices shall be made by a nominating committee and shall be announced at the general membership meeting prior to the Annual Meeting. The members of the nominating committee shall be appointed by the Board of Directors in January, shall number no fewer than three (3) and no more than five (5) members, and shall be announced immediately. The nominating committee shall receive requests for nominations during their term. </w:t>
      </w:r>
      <w:proofErr w:type="gramStart"/>
      <w:r w:rsidRPr="00A025C0">
        <w:rPr>
          <w:rFonts w:ascii="Arial" w:hAnsi="Arial" w:cs="Arial"/>
          <w:sz w:val="24"/>
          <w:szCs w:val="24"/>
        </w:rPr>
        <w:t>Any and all</w:t>
      </w:r>
      <w:proofErr w:type="gramEnd"/>
      <w:r w:rsidRPr="00A025C0">
        <w:rPr>
          <w:rFonts w:ascii="Arial" w:hAnsi="Arial" w:cs="Arial"/>
          <w:sz w:val="24"/>
          <w:szCs w:val="24"/>
        </w:rPr>
        <w:t xml:space="preserve"> nominations, upon qualification as a candidate as stated in these bylaws, and upon of the nominee’s consent, shall be included on the ballot. Failure of the nominating committee to place a qualified name on the ballot shall cause the election to be invalid. All votes from the invalid election shall be destroyed. The vote shall be held after a ballot with all qualified nominees is </w:t>
      </w:r>
      <w:r w:rsidR="00A025C0" w:rsidRPr="00A025C0">
        <w:rPr>
          <w:rFonts w:ascii="Arial" w:hAnsi="Arial" w:cs="Arial"/>
          <w:sz w:val="24"/>
          <w:szCs w:val="24"/>
        </w:rPr>
        <w:t>presented to the membership. The President of the Association may not serve on the nominating committee.</w:t>
      </w:r>
    </w:p>
    <w:p w14:paraId="3AC949A8" w14:textId="77777777" w:rsidR="00A025C0" w:rsidRPr="00A025C0" w:rsidRDefault="00A025C0" w:rsidP="00A025C0">
      <w:pPr>
        <w:pStyle w:val="ListParagraph"/>
        <w:spacing w:before="240" w:line="240" w:lineRule="auto"/>
        <w:rPr>
          <w:rFonts w:ascii="Arial" w:hAnsi="Arial" w:cs="Arial"/>
          <w:sz w:val="24"/>
          <w:szCs w:val="24"/>
        </w:rPr>
      </w:pPr>
    </w:p>
    <w:p w14:paraId="3BBA8854" w14:textId="4C16BED5" w:rsidR="00A025C0" w:rsidRDefault="00A025C0" w:rsidP="00A025C0">
      <w:pPr>
        <w:pStyle w:val="ListParagraph"/>
        <w:numPr>
          <w:ilvl w:val="0"/>
          <w:numId w:val="24"/>
        </w:numPr>
        <w:spacing w:before="240" w:line="240" w:lineRule="auto"/>
        <w:rPr>
          <w:rFonts w:ascii="Arial" w:hAnsi="Arial" w:cs="Arial"/>
          <w:sz w:val="24"/>
          <w:szCs w:val="24"/>
        </w:rPr>
      </w:pPr>
      <w:r w:rsidRPr="00A025C0">
        <w:rPr>
          <w:rFonts w:ascii="Arial" w:hAnsi="Arial" w:cs="Arial"/>
          <w:sz w:val="24"/>
          <w:szCs w:val="24"/>
        </w:rPr>
        <w:t>Ballots shall be counted</w:t>
      </w:r>
      <w:r>
        <w:rPr>
          <w:rFonts w:ascii="Arial" w:hAnsi="Arial" w:cs="Arial"/>
          <w:sz w:val="24"/>
          <w:szCs w:val="24"/>
        </w:rPr>
        <w:t xml:space="preserve"> by an elections committee. The elections committee shall consist of three persons nominated from the floor at the time of the elections. The votes shall be counted and verified by the committee members and the results announced at the meeting. </w:t>
      </w:r>
      <w:r w:rsidR="00577043">
        <w:rPr>
          <w:rFonts w:ascii="Arial" w:hAnsi="Arial" w:cs="Arial"/>
          <w:sz w:val="24"/>
          <w:szCs w:val="24"/>
        </w:rPr>
        <w:t xml:space="preserve">The ballots and documentation of the counting of the votes shall be available for the scrutiny of the General Membership at the meeting and shall be kept on file by the Secretary until the following election. </w:t>
      </w:r>
    </w:p>
    <w:p w14:paraId="6CFF4F40" w14:textId="77777777" w:rsidR="00577043" w:rsidRPr="00577043" w:rsidRDefault="00577043" w:rsidP="00577043">
      <w:pPr>
        <w:pStyle w:val="ListParagraph"/>
        <w:rPr>
          <w:rFonts w:ascii="Arial" w:hAnsi="Arial" w:cs="Arial"/>
          <w:sz w:val="24"/>
          <w:szCs w:val="24"/>
        </w:rPr>
      </w:pPr>
    </w:p>
    <w:p w14:paraId="1FA3E119" w14:textId="097AC729" w:rsidR="00577043" w:rsidRDefault="00577043" w:rsidP="00A025C0">
      <w:pPr>
        <w:pStyle w:val="ListParagraph"/>
        <w:numPr>
          <w:ilvl w:val="0"/>
          <w:numId w:val="24"/>
        </w:numPr>
        <w:spacing w:before="240" w:line="240" w:lineRule="auto"/>
        <w:rPr>
          <w:rFonts w:ascii="Arial" w:hAnsi="Arial" w:cs="Arial"/>
          <w:sz w:val="24"/>
          <w:szCs w:val="24"/>
        </w:rPr>
      </w:pPr>
      <w:r>
        <w:rPr>
          <w:rFonts w:ascii="Arial" w:hAnsi="Arial" w:cs="Arial"/>
          <w:sz w:val="24"/>
          <w:szCs w:val="24"/>
        </w:rPr>
        <w:t xml:space="preserve">Board member and committee chair positions will have a term beginning </w:t>
      </w:r>
      <w:r w:rsidR="0099030A">
        <w:rPr>
          <w:rFonts w:ascii="Arial" w:hAnsi="Arial" w:cs="Arial"/>
          <w:sz w:val="24"/>
          <w:szCs w:val="24"/>
        </w:rPr>
        <w:t>June</w:t>
      </w:r>
      <w:r>
        <w:rPr>
          <w:rFonts w:ascii="Arial" w:hAnsi="Arial" w:cs="Arial"/>
          <w:sz w:val="24"/>
          <w:szCs w:val="24"/>
        </w:rPr>
        <w:t xml:space="preserve"> 1</w:t>
      </w:r>
      <w:r w:rsidRPr="00577043">
        <w:rPr>
          <w:rFonts w:ascii="Arial" w:hAnsi="Arial" w:cs="Arial"/>
          <w:sz w:val="24"/>
          <w:szCs w:val="24"/>
          <w:vertAlign w:val="superscript"/>
        </w:rPr>
        <w:t>st</w:t>
      </w:r>
      <w:r>
        <w:rPr>
          <w:rFonts w:ascii="Arial" w:hAnsi="Arial" w:cs="Arial"/>
          <w:sz w:val="24"/>
          <w:szCs w:val="24"/>
        </w:rPr>
        <w:t xml:space="preserve"> and running through </w:t>
      </w:r>
      <w:r w:rsidR="0099030A">
        <w:rPr>
          <w:rFonts w:ascii="Arial" w:hAnsi="Arial" w:cs="Arial"/>
          <w:sz w:val="24"/>
          <w:szCs w:val="24"/>
        </w:rPr>
        <w:t>May 31</w:t>
      </w:r>
      <w:r w:rsidR="0099030A" w:rsidRPr="0099030A">
        <w:rPr>
          <w:rFonts w:ascii="Arial" w:hAnsi="Arial" w:cs="Arial"/>
          <w:sz w:val="24"/>
          <w:szCs w:val="24"/>
          <w:vertAlign w:val="superscript"/>
        </w:rPr>
        <w:t>st</w:t>
      </w:r>
      <w:r w:rsidR="0099030A">
        <w:rPr>
          <w:rFonts w:ascii="Arial" w:hAnsi="Arial" w:cs="Arial"/>
          <w:sz w:val="24"/>
          <w:szCs w:val="24"/>
        </w:rPr>
        <w:t xml:space="preserve"> </w:t>
      </w:r>
      <w:r>
        <w:rPr>
          <w:rFonts w:ascii="Arial" w:hAnsi="Arial" w:cs="Arial"/>
          <w:sz w:val="24"/>
          <w:szCs w:val="24"/>
        </w:rPr>
        <w:t>of the following year.</w:t>
      </w:r>
    </w:p>
    <w:p w14:paraId="6EF11743" w14:textId="77777777" w:rsidR="00577043" w:rsidRPr="00577043" w:rsidRDefault="00577043" w:rsidP="00577043">
      <w:pPr>
        <w:pStyle w:val="ListParagraph"/>
        <w:rPr>
          <w:rFonts w:ascii="Arial" w:hAnsi="Arial" w:cs="Arial"/>
          <w:sz w:val="24"/>
          <w:szCs w:val="24"/>
        </w:rPr>
      </w:pPr>
    </w:p>
    <w:p w14:paraId="2BF4F1E8" w14:textId="05654377" w:rsidR="00577043" w:rsidRDefault="00577043" w:rsidP="00577043">
      <w:pPr>
        <w:spacing w:before="240" w:line="240" w:lineRule="auto"/>
        <w:rPr>
          <w:rFonts w:ascii="Arial" w:hAnsi="Arial" w:cs="Arial"/>
          <w:sz w:val="24"/>
          <w:szCs w:val="24"/>
        </w:rPr>
      </w:pPr>
      <w:r>
        <w:rPr>
          <w:rFonts w:ascii="Arial" w:hAnsi="Arial" w:cs="Arial"/>
          <w:sz w:val="24"/>
          <w:szCs w:val="24"/>
        </w:rPr>
        <w:t>Article IV. OPERATIONS POLICIES</w:t>
      </w:r>
    </w:p>
    <w:p w14:paraId="18D9F118" w14:textId="7A214DEE" w:rsidR="00BC1AE3" w:rsidRDefault="00BC1AE3" w:rsidP="00577043">
      <w:pPr>
        <w:spacing w:before="240" w:line="240" w:lineRule="auto"/>
        <w:rPr>
          <w:rFonts w:ascii="Arial" w:hAnsi="Arial" w:cs="Arial"/>
          <w:sz w:val="24"/>
          <w:szCs w:val="24"/>
        </w:rPr>
      </w:pPr>
      <w:r>
        <w:rPr>
          <w:rFonts w:ascii="Arial" w:hAnsi="Arial" w:cs="Arial"/>
          <w:sz w:val="24"/>
          <w:szCs w:val="24"/>
        </w:rPr>
        <w:t>Section 4.01 Parliamentary Procedure – Orderly meetings are desirable such that the</w:t>
      </w:r>
      <w:r w:rsidR="00173B01">
        <w:rPr>
          <w:rFonts w:ascii="Arial" w:hAnsi="Arial" w:cs="Arial"/>
          <w:sz w:val="24"/>
          <w:szCs w:val="24"/>
        </w:rPr>
        <w:t xml:space="preserve"> </w:t>
      </w:r>
      <w:r>
        <w:rPr>
          <w:rFonts w:ascii="Arial" w:hAnsi="Arial" w:cs="Arial"/>
          <w:sz w:val="24"/>
          <w:szCs w:val="24"/>
        </w:rPr>
        <w:t>Robert’s Rules of Order</w:t>
      </w:r>
      <w:r w:rsidR="00173B01">
        <w:rPr>
          <w:rFonts w:ascii="Arial" w:hAnsi="Arial" w:cs="Arial"/>
          <w:sz w:val="24"/>
          <w:szCs w:val="24"/>
        </w:rPr>
        <w:t xml:space="preserve"> are the guide for conducting sound parliamentary business.</w:t>
      </w:r>
    </w:p>
    <w:p w14:paraId="0AD59A10" w14:textId="7F45607D" w:rsidR="0060454F" w:rsidRDefault="00173B01" w:rsidP="0090264F">
      <w:pPr>
        <w:spacing w:before="240" w:line="240" w:lineRule="auto"/>
        <w:rPr>
          <w:rFonts w:ascii="Arial" w:hAnsi="Arial" w:cs="Arial"/>
          <w:sz w:val="24"/>
          <w:szCs w:val="24"/>
        </w:rPr>
      </w:pPr>
      <w:r>
        <w:rPr>
          <w:rFonts w:ascii="Arial" w:hAnsi="Arial" w:cs="Arial"/>
          <w:sz w:val="24"/>
          <w:szCs w:val="24"/>
        </w:rPr>
        <w:t xml:space="preserve">Section 4.02 General Powers of the Board of Directors – The business and affairs of PRBBA shall be managed by the Board of Directors, in all cases acting as s unit, which may recommend to the General Membership such rules and regulations for the conduct of meetings and the management of the association, as they deem proper, consistent with these bylaws and the laws of the State of Georgia. </w:t>
      </w:r>
    </w:p>
    <w:p w14:paraId="2393A162" w14:textId="239A5A96" w:rsidR="00173B01" w:rsidRDefault="00173B01" w:rsidP="0090264F">
      <w:pPr>
        <w:spacing w:before="240" w:line="240" w:lineRule="auto"/>
        <w:rPr>
          <w:rFonts w:ascii="Arial" w:hAnsi="Arial" w:cs="Arial"/>
          <w:sz w:val="24"/>
          <w:szCs w:val="24"/>
        </w:rPr>
      </w:pPr>
      <w:r>
        <w:rPr>
          <w:rFonts w:ascii="Arial" w:hAnsi="Arial" w:cs="Arial"/>
          <w:sz w:val="24"/>
          <w:szCs w:val="24"/>
        </w:rPr>
        <w:t>Section 4.03 Filling Vacancies – Vacancies occurring in the Board of Directors for any reason may be filled by appointment</w:t>
      </w:r>
      <w:r w:rsidR="00427F93">
        <w:rPr>
          <w:rFonts w:ascii="Arial" w:hAnsi="Arial" w:cs="Arial"/>
          <w:sz w:val="24"/>
          <w:szCs w:val="24"/>
        </w:rPr>
        <w:t xml:space="preserve"> by the President of the association. I</w:t>
      </w:r>
      <w:r w:rsidR="00FD09DE">
        <w:rPr>
          <w:rFonts w:ascii="Arial" w:hAnsi="Arial" w:cs="Arial"/>
          <w:sz w:val="24"/>
          <w:szCs w:val="24"/>
        </w:rPr>
        <w:t xml:space="preserve">f a </w:t>
      </w:r>
      <w:proofErr w:type="gramStart"/>
      <w:r w:rsidR="00FD09DE">
        <w:rPr>
          <w:rFonts w:ascii="Arial" w:hAnsi="Arial" w:cs="Arial"/>
          <w:sz w:val="24"/>
          <w:szCs w:val="24"/>
        </w:rPr>
        <w:t>Director</w:t>
      </w:r>
      <w:proofErr w:type="gramEnd"/>
      <w:r w:rsidR="00FD09DE">
        <w:rPr>
          <w:rFonts w:ascii="Arial" w:hAnsi="Arial" w:cs="Arial"/>
          <w:sz w:val="24"/>
          <w:szCs w:val="24"/>
        </w:rPr>
        <w:t xml:space="preserve"> is not appointed by said President within thirty (30) days after a vacancy, the vacancy may be filled by nomination and approval by a vote of the majority of the Directors then in office. A Director appointed or elected to fill a vacancy caused by resignation, death, or removal, shall hold office for the unexpired term of his or her predecessor. </w:t>
      </w:r>
    </w:p>
    <w:p w14:paraId="7392038E" w14:textId="113A3C78" w:rsidR="00FD09DE" w:rsidRDefault="00FD09DE" w:rsidP="0090264F">
      <w:pPr>
        <w:spacing w:before="240" w:line="240" w:lineRule="auto"/>
        <w:rPr>
          <w:rFonts w:ascii="Arial" w:hAnsi="Arial" w:cs="Arial"/>
          <w:sz w:val="24"/>
          <w:szCs w:val="24"/>
        </w:rPr>
      </w:pPr>
      <w:r>
        <w:rPr>
          <w:rFonts w:ascii="Arial" w:hAnsi="Arial" w:cs="Arial"/>
          <w:sz w:val="24"/>
          <w:szCs w:val="24"/>
        </w:rPr>
        <w:t xml:space="preserve">Section 4.04 Removal of Directors – Any request for removal of a Director must be presented in writing to the President. The President shall include the request in the agenda of the next Regular Meeting and allow the member to present his request to the General Membership. The Director shall be allowed time to present rebuttal to the request for removal. The request must be approved by </w:t>
      </w:r>
      <w:proofErr w:type="gramStart"/>
      <w:r>
        <w:rPr>
          <w:rFonts w:ascii="Arial" w:hAnsi="Arial" w:cs="Arial"/>
          <w:sz w:val="24"/>
          <w:szCs w:val="24"/>
        </w:rPr>
        <w:t>a majority of</w:t>
      </w:r>
      <w:proofErr w:type="gramEnd"/>
      <w:r>
        <w:rPr>
          <w:rFonts w:ascii="Arial" w:hAnsi="Arial" w:cs="Arial"/>
          <w:sz w:val="24"/>
          <w:szCs w:val="24"/>
        </w:rPr>
        <w:t xml:space="preserve"> the voting membership. </w:t>
      </w:r>
      <w:proofErr w:type="gramStart"/>
      <w:r>
        <w:rPr>
          <w:rFonts w:ascii="Arial" w:hAnsi="Arial" w:cs="Arial"/>
          <w:sz w:val="24"/>
          <w:szCs w:val="24"/>
        </w:rPr>
        <w:t>Any and all</w:t>
      </w:r>
      <w:proofErr w:type="gramEnd"/>
      <w:r>
        <w:rPr>
          <w:rFonts w:ascii="Arial" w:hAnsi="Arial" w:cs="Arial"/>
          <w:sz w:val="24"/>
          <w:szCs w:val="24"/>
        </w:rPr>
        <w:t xml:space="preserve"> of the Directors may be removed with or without cause.</w:t>
      </w:r>
    </w:p>
    <w:p w14:paraId="022E7AB3" w14:textId="373D512E" w:rsidR="00FD09DE" w:rsidRDefault="00FD09DE" w:rsidP="0090264F">
      <w:pPr>
        <w:spacing w:before="240" w:line="240" w:lineRule="auto"/>
        <w:rPr>
          <w:rFonts w:ascii="Arial" w:hAnsi="Arial" w:cs="Arial"/>
          <w:sz w:val="24"/>
          <w:szCs w:val="24"/>
        </w:rPr>
      </w:pPr>
      <w:r>
        <w:rPr>
          <w:rFonts w:ascii="Arial" w:hAnsi="Arial" w:cs="Arial"/>
          <w:sz w:val="24"/>
          <w:szCs w:val="24"/>
        </w:rPr>
        <w:t xml:space="preserve">Section 4.05 Resignation </w:t>
      </w:r>
      <w:r w:rsidR="008049DE">
        <w:rPr>
          <w:rFonts w:ascii="Arial" w:hAnsi="Arial" w:cs="Arial"/>
          <w:sz w:val="24"/>
          <w:szCs w:val="24"/>
        </w:rPr>
        <w:t>–</w:t>
      </w:r>
      <w:r>
        <w:rPr>
          <w:rFonts w:ascii="Arial" w:hAnsi="Arial" w:cs="Arial"/>
          <w:sz w:val="24"/>
          <w:szCs w:val="24"/>
        </w:rPr>
        <w:t xml:space="preserve"> </w:t>
      </w:r>
      <w:r w:rsidR="008049DE">
        <w:rPr>
          <w:rFonts w:ascii="Arial" w:hAnsi="Arial" w:cs="Arial"/>
          <w:sz w:val="24"/>
          <w:szCs w:val="24"/>
        </w:rPr>
        <w:t xml:space="preserve">A Director may resign at any time by giving written notice to the Board of Directors, the </w:t>
      </w:r>
      <w:proofErr w:type="gramStart"/>
      <w:r w:rsidR="008049DE">
        <w:rPr>
          <w:rFonts w:ascii="Arial" w:hAnsi="Arial" w:cs="Arial"/>
          <w:sz w:val="24"/>
          <w:szCs w:val="24"/>
        </w:rPr>
        <w:t>President</w:t>
      </w:r>
      <w:proofErr w:type="gramEnd"/>
      <w:r w:rsidR="008049DE">
        <w:rPr>
          <w:rFonts w:ascii="Arial" w:hAnsi="Arial" w:cs="Arial"/>
          <w:sz w:val="24"/>
          <w:szCs w:val="24"/>
        </w:rPr>
        <w:t xml:space="preserve"> or the Secretary of the association. Unless otherwise specified in the notice, the resignation shall take effect upon receipt thereof by the Board or such officer as specified </w:t>
      </w:r>
      <w:proofErr w:type="gramStart"/>
      <w:r w:rsidR="008049DE">
        <w:rPr>
          <w:rFonts w:ascii="Arial" w:hAnsi="Arial" w:cs="Arial"/>
          <w:sz w:val="24"/>
          <w:szCs w:val="24"/>
        </w:rPr>
        <w:t>above</w:t>
      </w:r>
      <w:proofErr w:type="gramEnd"/>
      <w:r w:rsidR="008049DE">
        <w:rPr>
          <w:rFonts w:ascii="Arial" w:hAnsi="Arial" w:cs="Arial"/>
          <w:sz w:val="24"/>
          <w:szCs w:val="24"/>
        </w:rPr>
        <w:t xml:space="preserve"> and the acceptance of the resignation shall not be necessary to make it effective.</w:t>
      </w:r>
    </w:p>
    <w:p w14:paraId="01EB342D" w14:textId="178B5167" w:rsidR="008049DE" w:rsidRDefault="008049DE" w:rsidP="0090264F">
      <w:pPr>
        <w:spacing w:before="240" w:line="240" w:lineRule="auto"/>
        <w:rPr>
          <w:rFonts w:ascii="Arial" w:hAnsi="Arial" w:cs="Arial"/>
          <w:sz w:val="24"/>
          <w:szCs w:val="24"/>
        </w:rPr>
      </w:pPr>
      <w:r>
        <w:rPr>
          <w:rFonts w:ascii="Arial" w:hAnsi="Arial" w:cs="Arial"/>
          <w:sz w:val="24"/>
          <w:szCs w:val="24"/>
        </w:rPr>
        <w:t xml:space="preserve">Section 4.06 Compensation – No compensation shall be paid to any elected member of the Board of Directors, as such, for their services. </w:t>
      </w:r>
      <w:r w:rsidR="0073337F">
        <w:rPr>
          <w:rFonts w:ascii="Arial" w:hAnsi="Arial" w:cs="Arial"/>
          <w:sz w:val="24"/>
          <w:szCs w:val="24"/>
        </w:rPr>
        <w:t xml:space="preserve">Nothing herein contained shall be construed to preclude any director from service in any other capacity and receiving </w:t>
      </w:r>
      <w:proofErr w:type="gramStart"/>
      <w:r w:rsidR="0073337F">
        <w:rPr>
          <w:rFonts w:ascii="Arial" w:hAnsi="Arial" w:cs="Arial"/>
          <w:sz w:val="24"/>
          <w:szCs w:val="24"/>
        </w:rPr>
        <w:t>compensation</w:t>
      </w:r>
      <w:proofErr w:type="gramEnd"/>
      <w:r w:rsidR="0073337F">
        <w:rPr>
          <w:rFonts w:ascii="Arial" w:hAnsi="Arial" w:cs="Arial"/>
          <w:sz w:val="24"/>
          <w:szCs w:val="24"/>
        </w:rPr>
        <w:t xml:space="preserve"> therefore.</w:t>
      </w:r>
    </w:p>
    <w:p w14:paraId="56BE9C68" w14:textId="7790DFF9" w:rsidR="0073337F" w:rsidRDefault="0073337F" w:rsidP="0090264F">
      <w:pPr>
        <w:spacing w:before="240" w:line="240" w:lineRule="auto"/>
        <w:rPr>
          <w:rFonts w:ascii="Arial" w:hAnsi="Arial" w:cs="Arial"/>
          <w:sz w:val="24"/>
          <w:szCs w:val="24"/>
        </w:rPr>
      </w:pPr>
      <w:r>
        <w:rPr>
          <w:rFonts w:ascii="Arial" w:hAnsi="Arial" w:cs="Arial"/>
          <w:sz w:val="24"/>
          <w:szCs w:val="24"/>
        </w:rPr>
        <w:t xml:space="preserve">Section 4.07 Presumption of Assent – A Director of the association who is present at a meeting of the Directors at which action on any association matter is taken, shall be presumed to have assented to the action taken unless his or her dissent shall be entered in the minutes of the meeting or unless he or she shall file a written dissent to such action with the person acting as the Secretary of the meeting before the adjournment there to, or shall forward such dissent by registered mail to the Secretary immediately after the adjournment of the meeting. Such right to dissent shall not apply to a Director who voted in favor to such action. </w:t>
      </w:r>
    </w:p>
    <w:p w14:paraId="0BED38A7" w14:textId="32206B1E" w:rsidR="0073337F" w:rsidRDefault="00FC4BB3" w:rsidP="0090264F">
      <w:pPr>
        <w:spacing w:before="240" w:line="240" w:lineRule="auto"/>
        <w:rPr>
          <w:rFonts w:ascii="Arial" w:hAnsi="Arial" w:cs="Arial"/>
          <w:sz w:val="24"/>
          <w:szCs w:val="24"/>
        </w:rPr>
      </w:pPr>
      <w:r w:rsidRPr="00FC4BB3">
        <w:rPr>
          <w:rFonts w:ascii="Arial" w:hAnsi="Arial" w:cs="Arial"/>
          <w:sz w:val="24"/>
          <w:szCs w:val="24"/>
        </w:rPr>
        <w:t>Section 4.08 Ex-Officio Members – The B</w:t>
      </w:r>
      <w:r>
        <w:rPr>
          <w:rFonts w:ascii="Arial" w:hAnsi="Arial" w:cs="Arial"/>
          <w:sz w:val="24"/>
          <w:szCs w:val="24"/>
        </w:rPr>
        <w:t xml:space="preserve">oard of Directors may elect and appoint any number of ex-officio members to the Board of Directors who shall service in an advisory capacity at the pleasure of the other Board of Directors’ </w:t>
      </w:r>
      <w:r w:rsidR="007A05CA">
        <w:rPr>
          <w:rFonts w:ascii="Arial" w:hAnsi="Arial" w:cs="Arial"/>
          <w:sz w:val="24"/>
          <w:szCs w:val="24"/>
        </w:rPr>
        <w:t>members but</w:t>
      </w:r>
      <w:r>
        <w:rPr>
          <w:rFonts w:ascii="Arial" w:hAnsi="Arial" w:cs="Arial"/>
          <w:sz w:val="24"/>
          <w:szCs w:val="24"/>
        </w:rPr>
        <w:t xml:space="preserve"> shall have no voting rights. </w:t>
      </w:r>
    </w:p>
    <w:p w14:paraId="75E0346F" w14:textId="11510552" w:rsidR="00FC4BB3" w:rsidRDefault="00FC4BB3" w:rsidP="0090264F">
      <w:pPr>
        <w:spacing w:before="240" w:line="240" w:lineRule="auto"/>
        <w:rPr>
          <w:rFonts w:ascii="Arial" w:hAnsi="Arial" w:cs="Arial"/>
          <w:sz w:val="24"/>
          <w:szCs w:val="24"/>
        </w:rPr>
      </w:pPr>
      <w:r>
        <w:rPr>
          <w:rFonts w:ascii="Arial" w:hAnsi="Arial" w:cs="Arial"/>
          <w:sz w:val="24"/>
          <w:szCs w:val="24"/>
        </w:rPr>
        <w:t>Section 4.09 Band Director(s) – The Peachtree Ridge High School Band Director(s) is designated a Director of the association with full voting powers, but no veto power. If the Band Director(s) no longer serves as such, he or she shall also cease to be a Director.</w:t>
      </w:r>
    </w:p>
    <w:p w14:paraId="6C45E75D" w14:textId="6F7EDDDF" w:rsidR="00FC4BB3" w:rsidRDefault="00FC4BB3" w:rsidP="0090264F">
      <w:pPr>
        <w:spacing w:before="240" w:line="240" w:lineRule="auto"/>
        <w:rPr>
          <w:rFonts w:ascii="Arial" w:hAnsi="Arial" w:cs="Arial"/>
          <w:sz w:val="24"/>
          <w:szCs w:val="24"/>
        </w:rPr>
      </w:pPr>
      <w:r>
        <w:rPr>
          <w:rFonts w:ascii="Arial" w:hAnsi="Arial" w:cs="Arial"/>
          <w:sz w:val="24"/>
          <w:szCs w:val="24"/>
        </w:rPr>
        <w:t>Article V.</w:t>
      </w:r>
      <w:r>
        <w:rPr>
          <w:rFonts w:ascii="Arial" w:hAnsi="Arial" w:cs="Arial"/>
          <w:sz w:val="24"/>
          <w:szCs w:val="24"/>
        </w:rPr>
        <w:tab/>
        <w:t>FISCAL POLICIES</w:t>
      </w:r>
    </w:p>
    <w:p w14:paraId="7112A680" w14:textId="68BED389" w:rsidR="00FC4BB3" w:rsidRDefault="00FC4BB3" w:rsidP="0090264F">
      <w:pPr>
        <w:spacing w:before="240" w:line="240" w:lineRule="auto"/>
        <w:rPr>
          <w:rFonts w:ascii="Arial" w:hAnsi="Arial" w:cs="Arial"/>
          <w:sz w:val="24"/>
          <w:szCs w:val="24"/>
        </w:rPr>
      </w:pPr>
      <w:r>
        <w:rPr>
          <w:rFonts w:ascii="Arial" w:hAnsi="Arial" w:cs="Arial"/>
          <w:sz w:val="24"/>
          <w:szCs w:val="24"/>
        </w:rPr>
        <w:t>Section 5.01 Fiscal Year – The fiscal year of the association shall begin on May 1 of each year.</w:t>
      </w:r>
    </w:p>
    <w:p w14:paraId="7BC60F46" w14:textId="4EF0ED73" w:rsidR="00FC4BB3" w:rsidRDefault="00FC4BB3" w:rsidP="0090264F">
      <w:pPr>
        <w:spacing w:before="240" w:line="240" w:lineRule="auto"/>
        <w:rPr>
          <w:rFonts w:ascii="Arial" w:hAnsi="Arial" w:cs="Arial"/>
          <w:sz w:val="24"/>
          <w:szCs w:val="24"/>
        </w:rPr>
      </w:pPr>
      <w:r>
        <w:rPr>
          <w:rFonts w:ascii="Arial" w:hAnsi="Arial" w:cs="Arial"/>
          <w:sz w:val="24"/>
          <w:szCs w:val="24"/>
        </w:rPr>
        <w:t xml:space="preserve">Section 5.02 Contracts – The Directors may authorize any Officer or Officers, </w:t>
      </w:r>
      <w:proofErr w:type="gramStart"/>
      <w:r>
        <w:rPr>
          <w:rFonts w:ascii="Arial" w:hAnsi="Arial" w:cs="Arial"/>
          <w:sz w:val="24"/>
          <w:szCs w:val="24"/>
        </w:rPr>
        <w:t>agent</w:t>
      </w:r>
      <w:proofErr w:type="gramEnd"/>
      <w:r>
        <w:rPr>
          <w:rFonts w:ascii="Arial" w:hAnsi="Arial" w:cs="Arial"/>
          <w:sz w:val="24"/>
          <w:szCs w:val="24"/>
        </w:rPr>
        <w:t xml:space="preserve"> or agents to enter into any contract or execute and deliver any instrument in the name of and on behalf of the association within the constraints of these bylaws</w:t>
      </w:r>
      <w:r w:rsidR="001364AD">
        <w:rPr>
          <w:rFonts w:ascii="Arial" w:hAnsi="Arial" w:cs="Arial"/>
          <w:sz w:val="24"/>
          <w:szCs w:val="24"/>
        </w:rPr>
        <w:t>, amendments, and the approved budget. Such authority may be general or confined to specific instances.</w:t>
      </w:r>
    </w:p>
    <w:p w14:paraId="0BD241F4" w14:textId="20A7BCD2" w:rsidR="001364AD" w:rsidRDefault="001364AD" w:rsidP="0090264F">
      <w:pPr>
        <w:spacing w:before="240" w:line="240" w:lineRule="auto"/>
        <w:rPr>
          <w:rFonts w:ascii="Arial" w:hAnsi="Arial" w:cs="Arial"/>
          <w:sz w:val="24"/>
          <w:szCs w:val="24"/>
        </w:rPr>
      </w:pPr>
      <w:r>
        <w:rPr>
          <w:rFonts w:ascii="Arial" w:hAnsi="Arial" w:cs="Arial"/>
          <w:sz w:val="24"/>
          <w:szCs w:val="24"/>
        </w:rPr>
        <w:t xml:space="preserve">Section 5.03 Loans – No loans shall be contracted on behalf of the association and no </w:t>
      </w:r>
      <w:proofErr w:type="gramStart"/>
      <w:r>
        <w:rPr>
          <w:rFonts w:ascii="Arial" w:hAnsi="Arial" w:cs="Arial"/>
          <w:sz w:val="24"/>
          <w:szCs w:val="24"/>
        </w:rPr>
        <w:t>evidences</w:t>
      </w:r>
      <w:proofErr w:type="gramEnd"/>
      <w:r>
        <w:rPr>
          <w:rFonts w:ascii="Arial" w:hAnsi="Arial" w:cs="Arial"/>
          <w:sz w:val="24"/>
          <w:szCs w:val="24"/>
        </w:rPr>
        <w:t xml:space="preserve"> of indebtedness shall be issued in its name unless approved by the General membership and authorized by a resolution of the Directors. Such authority will be confined to specific instances. </w:t>
      </w:r>
    </w:p>
    <w:p w14:paraId="5E0388D9" w14:textId="3344FCB1" w:rsidR="001364AD" w:rsidRDefault="001364AD" w:rsidP="0090264F">
      <w:pPr>
        <w:spacing w:before="240" w:line="240" w:lineRule="auto"/>
        <w:rPr>
          <w:rFonts w:ascii="Arial" w:hAnsi="Arial" w:cs="Arial"/>
          <w:sz w:val="24"/>
          <w:szCs w:val="24"/>
        </w:rPr>
      </w:pPr>
      <w:r>
        <w:rPr>
          <w:rFonts w:ascii="Arial" w:hAnsi="Arial" w:cs="Arial"/>
          <w:sz w:val="24"/>
          <w:szCs w:val="24"/>
        </w:rPr>
        <w:t xml:space="preserve">Section 5.04 Checks, Drafts, </w:t>
      </w:r>
      <w:proofErr w:type="spellStart"/>
      <w:r>
        <w:rPr>
          <w:rFonts w:ascii="Arial" w:hAnsi="Arial" w:cs="Arial"/>
          <w:sz w:val="24"/>
          <w:szCs w:val="24"/>
        </w:rPr>
        <w:t>Etc</w:t>
      </w:r>
      <w:proofErr w:type="spellEnd"/>
      <w:r>
        <w:rPr>
          <w:rFonts w:ascii="Arial" w:hAnsi="Arial" w:cs="Arial"/>
          <w:sz w:val="24"/>
          <w:szCs w:val="24"/>
        </w:rPr>
        <w:t xml:space="preserve">, - All checks, drafts or other orders for payment of money, notes or other </w:t>
      </w:r>
      <w:proofErr w:type="gramStart"/>
      <w:r w:rsidR="002C2DB1">
        <w:rPr>
          <w:rFonts w:ascii="Arial" w:hAnsi="Arial" w:cs="Arial"/>
          <w:sz w:val="24"/>
          <w:szCs w:val="24"/>
        </w:rPr>
        <w:t>evidences</w:t>
      </w:r>
      <w:proofErr w:type="gramEnd"/>
      <w:r>
        <w:rPr>
          <w:rFonts w:ascii="Arial" w:hAnsi="Arial" w:cs="Arial"/>
          <w:sz w:val="24"/>
          <w:szCs w:val="24"/>
        </w:rPr>
        <w:t xml:space="preserve"> of indebtedness issued in the name of the association, shall be signed by such Officer or Officers, agent or agents of the association and in such manner as shall, from time to time, be determined by resolution of the Directors. </w:t>
      </w:r>
    </w:p>
    <w:p w14:paraId="789EE146" w14:textId="3896B7DC" w:rsidR="002C2DB1" w:rsidRDefault="002C2DB1" w:rsidP="0090264F">
      <w:pPr>
        <w:spacing w:before="240" w:line="240" w:lineRule="auto"/>
        <w:rPr>
          <w:rFonts w:ascii="Arial" w:hAnsi="Arial" w:cs="Arial"/>
          <w:sz w:val="24"/>
          <w:szCs w:val="24"/>
        </w:rPr>
      </w:pPr>
      <w:r>
        <w:rPr>
          <w:rFonts w:ascii="Arial" w:hAnsi="Arial" w:cs="Arial"/>
          <w:sz w:val="24"/>
          <w:szCs w:val="24"/>
        </w:rPr>
        <w:t xml:space="preserve">Section 5.05 Deposits – All funds of the association not otherwise employed shall be deposited, from </w:t>
      </w:r>
      <w:r w:rsidR="00BD5892">
        <w:rPr>
          <w:rFonts w:ascii="Arial" w:hAnsi="Arial" w:cs="Arial"/>
          <w:sz w:val="24"/>
          <w:szCs w:val="24"/>
        </w:rPr>
        <w:t>time to time, to the credit of the association in such banks, trust companies or other depositories as the Directors may select.</w:t>
      </w:r>
    </w:p>
    <w:p w14:paraId="09185588" w14:textId="1666BED7" w:rsidR="00BD5892" w:rsidRDefault="00BD5892" w:rsidP="0090264F">
      <w:pPr>
        <w:spacing w:before="240" w:line="240" w:lineRule="auto"/>
        <w:rPr>
          <w:rFonts w:ascii="Arial" w:hAnsi="Arial" w:cs="Arial"/>
          <w:sz w:val="24"/>
          <w:szCs w:val="24"/>
        </w:rPr>
      </w:pPr>
      <w:r>
        <w:rPr>
          <w:rFonts w:ascii="Arial" w:hAnsi="Arial" w:cs="Arial"/>
          <w:sz w:val="24"/>
          <w:szCs w:val="24"/>
        </w:rPr>
        <w:t>Section 5.06 Budget – The Board of Directors and the Director of Bands shall draft a budget for the upcoming school year. The proposed budget will be distributed and adopted by the general membership at the May Booster Meeting.</w:t>
      </w:r>
    </w:p>
    <w:p w14:paraId="7EB3F699" w14:textId="5BD25D30" w:rsidR="00BD5892" w:rsidRDefault="00BD5892" w:rsidP="00BD5892">
      <w:pPr>
        <w:pStyle w:val="ListParagraph"/>
        <w:numPr>
          <w:ilvl w:val="0"/>
          <w:numId w:val="25"/>
        </w:numPr>
        <w:spacing w:before="240" w:line="240" w:lineRule="auto"/>
        <w:rPr>
          <w:rFonts w:ascii="Arial" w:hAnsi="Arial" w:cs="Arial"/>
          <w:sz w:val="24"/>
          <w:szCs w:val="24"/>
        </w:rPr>
      </w:pPr>
      <w:r>
        <w:rPr>
          <w:rFonts w:ascii="Arial" w:hAnsi="Arial" w:cs="Arial"/>
          <w:sz w:val="24"/>
          <w:szCs w:val="24"/>
        </w:rPr>
        <w:t>Dues:</w:t>
      </w:r>
    </w:p>
    <w:p w14:paraId="304DF000" w14:textId="77777777" w:rsidR="00E7751D" w:rsidRDefault="00E7751D" w:rsidP="00E7751D">
      <w:pPr>
        <w:pStyle w:val="ListParagraph"/>
        <w:spacing w:before="240" w:line="240" w:lineRule="auto"/>
        <w:rPr>
          <w:rFonts w:ascii="Arial" w:hAnsi="Arial" w:cs="Arial"/>
          <w:sz w:val="24"/>
          <w:szCs w:val="24"/>
        </w:rPr>
      </w:pPr>
    </w:p>
    <w:p w14:paraId="74183DD8" w14:textId="65D2F64F" w:rsidR="00BD5892" w:rsidRDefault="00BD5892" w:rsidP="00BD5892">
      <w:pPr>
        <w:pStyle w:val="ListParagraph"/>
        <w:numPr>
          <w:ilvl w:val="1"/>
          <w:numId w:val="25"/>
        </w:numPr>
        <w:spacing w:before="240" w:line="240" w:lineRule="auto"/>
        <w:rPr>
          <w:rFonts w:ascii="Arial" w:hAnsi="Arial" w:cs="Arial"/>
          <w:sz w:val="24"/>
          <w:szCs w:val="24"/>
        </w:rPr>
      </w:pPr>
      <w:r>
        <w:rPr>
          <w:rFonts w:ascii="Arial" w:hAnsi="Arial" w:cs="Arial"/>
          <w:sz w:val="24"/>
          <w:szCs w:val="24"/>
        </w:rPr>
        <w:t>Membership dues and fees will be assessed annually at times and in amounts determined by the Board and should be adequate to meet the operational financial requirements of the band and aux</w:t>
      </w:r>
      <w:r w:rsidR="00E7751D">
        <w:rPr>
          <w:rFonts w:ascii="Arial" w:hAnsi="Arial" w:cs="Arial"/>
          <w:sz w:val="24"/>
          <w:szCs w:val="24"/>
        </w:rPr>
        <w:t>iliary units. At the option of the Board, dues and fees may be collected in installments.</w:t>
      </w:r>
    </w:p>
    <w:p w14:paraId="69402C5C" w14:textId="4A7605E6" w:rsidR="00E7751D" w:rsidRDefault="00E7751D" w:rsidP="00E7751D">
      <w:pPr>
        <w:spacing w:before="240" w:line="240" w:lineRule="auto"/>
        <w:rPr>
          <w:rFonts w:ascii="Arial" w:hAnsi="Arial" w:cs="Arial"/>
          <w:sz w:val="24"/>
          <w:szCs w:val="24"/>
        </w:rPr>
      </w:pPr>
      <w:r>
        <w:rPr>
          <w:rFonts w:ascii="Arial" w:hAnsi="Arial" w:cs="Arial"/>
          <w:sz w:val="24"/>
          <w:szCs w:val="24"/>
        </w:rPr>
        <w:t xml:space="preserve">Section 5.07 Student Accounts – The PRBBA maintain an individual Student Account for each band member for the purpose of paying co-curricular band related expenses for individual band students, as approved by the Board of Directors. </w:t>
      </w:r>
    </w:p>
    <w:p w14:paraId="02E17546" w14:textId="4184CF7C" w:rsidR="00E7751D" w:rsidRDefault="00E7751D" w:rsidP="005246DB">
      <w:pPr>
        <w:pStyle w:val="ListParagraph"/>
        <w:numPr>
          <w:ilvl w:val="0"/>
          <w:numId w:val="27"/>
        </w:numPr>
        <w:spacing w:before="240" w:line="240" w:lineRule="auto"/>
        <w:rPr>
          <w:rFonts w:ascii="Arial" w:hAnsi="Arial" w:cs="Arial"/>
          <w:sz w:val="24"/>
          <w:szCs w:val="24"/>
        </w:rPr>
      </w:pPr>
      <w:r>
        <w:rPr>
          <w:rFonts w:ascii="Arial" w:hAnsi="Arial" w:cs="Arial"/>
          <w:sz w:val="24"/>
          <w:szCs w:val="24"/>
        </w:rPr>
        <w:t xml:space="preserve">Annual dues must be paid in full </w:t>
      </w:r>
      <w:proofErr w:type="gramStart"/>
      <w:r>
        <w:rPr>
          <w:rFonts w:ascii="Arial" w:hAnsi="Arial" w:cs="Arial"/>
          <w:sz w:val="24"/>
          <w:szCs w:val="24"/>
        </w:rPr>
        <w:t>in order to</w:t>
      </w:r>
      <w:proofErr w:type="gramEnd"/>
      <w:r>
        <w:rPr>
          <w:rFonts w:ascii="Arial" w:hAnsi="Arial" w:cs="Arial"/>
          <w:sz w:val="24"/>
          <w:szCs w:val="24"/>
        </w:rPr>
        <w:t xml:space="preserve"> maintain a student account with PRBBA.</w:t>
      </w:r>
    </w:p>
    <w:p w14:paraId="1F188C89" w14:textId="77777777" w:rsidR="00E7751D" w:rsidRPr="00E7751D" w:rsidRDefault="00E7751D" w:rsidP="00E7751D">
      <w:pPr>
        <w:pStyle w:val="ListParagraph"/>
        <w:spacing w:before="240" w:line="240" w:lineRule="auto"/>
        <w:rPr>
          <w:rFonts w:ascii="Arial" w:hAnsi="Arial" w:cs="Arial"/>
          <w:sz w:val="24"/>
          <w:szCs w:val="24"/>
        </w:rPr>
      </w:pPr>
    </w:p>
    <w:p w14:paraId="7FBC12B5" w14:textId="2C2EE311" w:rsidR="00E7751D" w:rsidRDefault="005246DB" w:rsidP="005246DB">
      <w:pPr>
        <w:pStyle w:val="ListParagraph"/>
        <w:numPr>
          <w:ilvl w:val="0"/>
          <w:numId w:val="27"/>
        </w:numPr>
        <w:spacing w:before="240" w:line="240" w:lineRule="auto"/>
        <w:rPr>
          <w:rFonts w:ascii="Arial" w:hAnsi="Arial" w:cs="Arial"/>
          <w:sz w:val="24"/>
          <w:szCs w:val="24"/>
        </w:rPr>
      </w:pPr>
      <w:r>
        <w:rPr>
          <w:rFonts w:ascii="Arial" w:hAnsi="Arial" w:cs="Arial"/>
          <w:sz w:val="24"/>
          <w:szCs w:val="24"/>
        </w:rPr>
        <w:t>Deposits to Student Accounts:</w:t>
      </w:r>
    </w:p>
    <w:p w14:paraId="644A92F6" w14:textId="77777777" w:rsidR="005246DB" w:rsidRPr="005246DB" w:rsidRDefault="005246DB" w:rsidP="005246DB">
      <w:pPr>
        <w:pStyle w:val="ListParagraph"/>
        <w:rPr>
          <w:rFonts w:ascii="Arial" w:hAnsi="Arial" w:cs="Arial"/>
          <w:sz w:val="24"/>
          <w:szCs w:val="24"/>
        </w:rPr>
      </w:pPr>
    </w:p>
    <w:p w14:paraId="1DC9DDB1" w14:textId="5644B23D" w:rsidR="005246DB" w:rsidRDefault="005246DB" w:rsidP="005246DB">
      <w:pPr>
        <w:pStyle w:val="ListParagraph"/>
        <w:numPr>
          <w:ilvl w:val="1"/>
          <w:numId w:val="27"/>
        </w:numPr>
        <w:spacing w:before="240" w:line="240" w:lineRule="auto"/>
        <w:rPr>
          <w:rFonts w:ascii="Arial" w:hAnsi="Arial" w:cs="Arial"/>
          <w:sz w:val="24"/>
          <w:szCs w:val="24"/>
        </w:rPr>
      </w:pPr>
      <w:r>
        <w:rPr>
          <w:rFonts w:ascii="Arial" w:hAnsi="Arial" w:cs="Arial"/>
          <w:sz w:val="24"/>
          <w:szCs w:val="24"/>
        </w:rPr>
        <w:t>Deposits may be made directly to the Student Account by the student, parents, guardians, or benefactors.</w:t>
      </w:r>
    </w:p>
    <w:p w14:paraId="2476C3CD" w14:textId="77777777" w:rsidR="005246DB" w:rsidRDefault="005246DB" w:rsidP="005246DB">
      <w:pPr>
        <w:pStyle w:val="ListParagraph"/>
        <w:spacing w:before="240" w:line="240" w:lineRule="auto"/>
        <w:ind w:left="1440"/>
        <w:rPr>
          <w:rFonts w:ascii="Arial" w:hAnsi="Arial" w:cs="Arial"/>
          <w:sz w:val="24"/>
          <w:szCs w:val="24"/>
        </w:rPr>
      </w:pPr>
    </w:p>
    <w:p w14:paraId="3AE79EB6" w14:textId="434AF450" w:rsidR="005246DB" w:rsidRPr="005246DB" w:rsidRDefault="005246DB" w:rsidP="005246DB">
      <w:pPr>
        <w:pStyle w:val="ListParagraph"/>
        <w:numPr>
          <w:ilvl w:val="1"/>
          <w:numId w:val="27"/>
        </w:numPr>
        <w:spacing w:before="240" w:line="240" w:lineRule="auto"/>
        <w:rPr>
          <w:rFonts w:ascii="Arial" w:hAnsi="Arial" w:cs="Arial"/>
          <w:sz w:val="24"/>
          <w:szCs w:val="24"/>
        </w:rPr>
      </w:pPr>
      <w:r>
        <w:rPr>
          <w:rFonts w:ascii="Arial" w:hAnsi="Arial" w:cs="Arial"/>
          <w:sz w:val="24"/>
          <w:szCs w:val="24"/>
        </w:rPr>
        <w:t>Deposits may be made from funds raised by the student during fundraising activities organized and conducted on behalf of the band students by the PRBBA.</w:t>
      </w:r>
    </w:p>
    <w:p w14:paraId="097A7BAF" w14:textId="77777777" w:rsidR="005246DB" w:rsidRPr="005246DB" w:rsidRDefault="005246DB" w:rsidP="005246DB">
      <w:pPr>
        <w:pStyle w:val="ListParagraph"/>
        <w:spacing w:before="240" w:line="240" w:lineRule="auto"/>
        <w:ind w:left="1440"/>
        <w:rPr>
          <w:rFonts w:ascii="Arial" w:hAnsi="Arial" w:cs="Arial"/>
          <w:sz w:val="24"/>
          <w:szCs w:val="24"/>
        </w:rPr>
      </w:pPr>
    </w:p>
    <w:p w14:paraId="77CA9F96" w14:textId="256123AE" w:rsidR="0090264F" w:rsidRDefault="005246DB" w:rsidP="005246DB">
      <w:pPr>
        <w:pStyle w:val="ListParagraph"/>
        <w:numPr>
          <w:ilvl w:val="0"/>
          <w:numId w:val="28"/>
        </w:numPr>
        <w:spacing w:before="240" w:line="240" w:lineRule="auto"/>
        <w:rPr>
          <w:rFonts w:ascii="Arial" w:hAnsi="Arial" w:cs="Arial"/>
          <w:sz w:val="24"/>
          <w:szCs w:val="24"/>
        </w:rPr>
      </w:pPr>
      <w:r>
        <w:rPr>
          <w:rFonts w:ascii="Arial" w:hAnsi="Arial" w:cs="Arial"/>
          <w:sz w:val="24"/>
          <w:szCs w:val="24"/>
        </w:rPr>
        <w:t>Disbursements</w:t>
      </w:r>
      <w:r w:rsidR="00AC081D">
        <w:rPr>
          <w:rFonts w:ascii="Arial" w:hAnsi="Arial" w:cs="Arial"/>
          <w:sz w:val="24"/>
          <w:szCs w:val="24"/>
        </w:rPr>
        <w:t xml:space="preserve"> from Students Accounts will be made from time to time as expenses occur. Disbursements will be made first from money raised by fundraising activities before funds are paid from direct contributions. After funds from the first source are depleted, funds will be paid from direct contributions.</w:t>
      </w:r>
    </w:p>
    <w:p w14:paraId="1AA2A387" w14:textId="77777777" w:rsidR="00AC081D" w:rsidRDefault="00AC081D" w:rsidP="00AC081D">
      <w:pPr>
        <w:pStyle w:val="ListParagraph"/>
        <w:spacing w:before="240" w:line="240" w:lineRule="auto"/>
        <w:rPr>
          <w:rFonts w:ascii="Arial" w:hAnsi="Arial" w:cs="Arial"/>
          <w:sz w:val="24"/>
          <w:szCs w:val="24"/>
        </w:rPr>
      </w:pPr>
    </w:p>
    <w:p w14:paraId="5816DE28" w14:textId="0EF5DE55" w:rsidR="00AC081D" w:rsidRDefault="00AC081D" w:rsidP="005246DB">
      <w:pPr>
        <w:pStyle w:val="ListParagraph"/>
        <w:numPr>
          <w:ilvl w:val="0"/>
          <w:numId w:val="28"/>
        </w:numPr>
        <w:spacing w:before="240" w:line="240" w:lineRule="auto"/>
        <w:rPr>
          <w:rFonts w:ascii="Arial" w:hAnsi="Arial" w:cs="Arial"/>
          <w:sz w:val="24"/>
          <w:szCs w:val="24"/>
        </w:rPr>
      </w:pPr>
      <w:r>
        <w:rPr>
          <w:rFonts w:ascii="Arial" w:hAnsi="Arial" w:cs="Arial"/>
          <w:sz w:val="24"/>
          <w:szCs w:val="24"/>
        </w:rPr>
        <w:t xml:space="preserve">Refunds – There will be no refunds out of Student Accounts, </w:t>
      </w:r>
      <w:proofErr w:type="gramStart"/>
      <w:r>
        <w:rPr>
          <w:rFonts w:ascii="Arial" w:hAnsi="Arial" w:cs="Arial"/>
          <w:sz w:val="24"/>
          <w:szCs w:val="24"/>
        </w:rPr>
        <w:t>with the exception of</w:t>
      </w:r>
      <w:proofErr w:type="gramEnd"/>
      <w:r>
        <w:rPr>
          <w:rFonts w:ascii="Arial" w:hAnsi="Arial" w:cs="Arial"/>
          <w:sz w:val="24"/>
          <w:szCs w:val="24"/>
        </w:rPr>
        <w:t xml:space="preserve"> band related reimbursable expenses as approved by the Board of Directors, or overpayments of direct contributions. Work credits and monies from fundraisers will not be refunded. Written requests must be made no more than thirty days from the date of the student’s graduation or resignation from the band. Refund payments shall be made only to the parent or guardian of the student. </w:t>
      </w:r>
    </w:p>
    <w:p w14:paraId="1FA755B5" w14:textId="77777777" w:rsidR="00AC081D" w:rsidRPr="00AC081D" w:rsidRDefault="00AC081D" w:rsidP="00AC081D">
      <w:pPr>
        <w:pStyle w:val="ListParagraph"/>
        <w:rPr>
          <w:rFonts w:ascii="Arial" w:hAnsi="Arial" w:cs="Arial"/>
          <w:sz w:val="24"/>
          <w:szCs w:val="24"/>
        </w:rPr>
      </w:pPr>
    </w:p>
    <w:p w14:paraId="095F14A3" w14:textId="55CA7AF6" w:rsidR="00AC081D" w:rsidRDefault="00AC081D" w:rsidP="00AC081D">
      <w:pPr>
        <w:spacing w:before="240" w:line="240" w:lineRule="auto"/>
        <w:rPr>
          <w:rFonts w:ascii="Arial" w:hAnsi="Arial" w:cs="Arial"/>
          <w:sz w:val="24"/>
          <w:szCs w:val="24"/>
        </w:rPr>
      </w:pPr>
      <w:r>
        <w:rPr>
          <w:rFonts w:ascii="Arial" w:hAnsi="Arial" w:cs="Arial"/>
          <w:sz w:val="24"/>
          <w:szCs w:val="24"/>
        </w:rPr>
        <w:t>Article VI.</w:t>
      </w:r>
      <w:r>
        <w:rPr>
          <w:rFonts w:ascii="Arial" w:hAnsi="Arial" w:cs="Arial"/>
          <w:sz w:val="24"/>
          <w:szCs w:val="24"/>
        </w:rPr>
        <w:tab/>
        <w:t>WAIVER OF NOTICE</w:t>
      </w:r>
    </w:p>
    <w:p w14:paraId="53DC00D0" w14:textId="6DD4D198" w:rsidR="00AC081D" w:rsidRDefault="00AC081D" w:rsidP="00AC081D">
      <w:pPr>
        <w:spacing w:before="240" w:line="240" w:lineRule="auto"/>
        <w:rPr>
          <w:rFonts w:ascii="Arial" w:hAnsi="Arial" w:cs="Arial"/>
          <w:sz w:val="24"/>
          <w:szCs w:val="24"/>
        </w:rPr>
      </w:pPr>
      <w:r>
        <w:rPr>
          <w:rFonts w:ascii="Arial" w:hAnsi="Arial" w:cs="Arial"/>
          <w:sz w:val="24"/>
          <w:szCs w:val="24"/>
        </w:rPr>
        <w:t>Section 6.01 – Attendance at or participation in a meeting waives any required notice to the time of the meeting unless such person at the beginning of the meeting, or promptly upon his arrival, objects</w:t>
      </w:r>
      <w:r w:rsidR="007E4C89">
        <w:rPr>
          <w:rFonts w:ascii="Arial" w:hAnsi="Arial" w:cs="Arial"/>
          <w:sz w:val="24"/>
          <w:szCs w:val="24"/>
        </w:rPr>
        <w:t xml:space="preserve"> to the holding of the meeting or transactions of business because the meeting is not lawfully </w:t>
      </w:r>
      <w:proofErr w:type="gramStart"/>
      <w:r w:rsidR="007E4C89">
        <w:rPr>
          <w:rFonts w:ascii="Arial" w:hAnsi="Arial" w:cs="Arial"/>
          <w:sz w:val="24"/>
          <w:szCs w:val="24"/>
        </w:rPr>
        <w:t>convened</w:t>
      </w:r>
      <w:proofErr w:type="gramEnd"/>
      <w:r w:rsidR="007E4C89">
        <w:rPr>
          <w:rFonts w:ascii="Arial" w:hAnsi="Arial" w:cs="Arial"/>
          <w:sz w:val="24"/>
          <w:szCs w:val="24"/>
        </w:rPr>
        <w:t xml:space="preserve"> and such person does not thereafter vote for or assent to action taken at the meeting. </w:t>
      </w:r>
    </w:p>
    <w:p w14:paraId="1879964D" w14:textId="09E81F68" w:rsidR="007E4C89" w:rsidRDefault="007E4C89" w:rsidP="00AC081D">
      <w:pPr>
        <w:spacing w:before="240" w:line="240" w:lineRule="auto"/>
        <w:rPr>
          <w:rFonts w:ascii="Arial" w:hAnsi="Arial" w:cs="Arial"/>
          <w:sz w:val="24"/>
          <w:szCs w:val="24"/>
        </w:rPr>
      </w:pPr>
      <w:r>
        <w:rPr>
          <w:rFonts w:ascii="Arial" w:hAnsi="Arial" w:cs="Arial"/>
          <w:sz w:val="24"/>
          <w:szCs w:val="24"/>
        </w:rPr>
        <w:t xml:space="preserve">Article VII. </w:t>
      </w:r>
      <w:r>
        <w:rPr>
          <w:rFonts w:ascii="Arial" w:hAnsi="Arial" w:cs="Arial"/>
          <w:sz w:val="24"/>
          <w:szCs w:val="24"/>
        </w:rPr>
        <w:tab/>
        <w:t>AMENDMENTS</w:t>
      </w:r>
    </w:p>
    <w:p w14:paraId="29097D93" w14:textId="51C7EB13" w:rsidR="007E4C89" w:rsidRDefault="007E4C89" w:rsidP="00AC081D">
      <w:pPr>
        <w:spacing w:before="240" w:line="240" w:lineRule="auto"/>
        <w:rPr>
          <w:rFonts w:ascii="Arial" w:hAnsi="Arial" w:cs="Arial"/>
          <w:sz w:val="24"/>
          <w:szCs w:val="24"/>
        </w:rPr>
      </w:pPr>
      <w:r>
        <w:rPr>
          <w:rFonts w:ascii="Arial" w:hAnsi="Arial" w:cs="Arial"/>
          <w:sz w:val="24"/>
          <w:szCs w:val="24"/>
        </w:rPr>
        <w:t xml:space="preserve">Section 7.01 – The Board of Directors shall not have the power to alter, amend or repel these bylaws or adopt new bylaws. Amendments to the bylaws may be made only in the following manner: Proposed amendments must be presented in writing to the President. An amendment may be presented by any voting officer of the PRBBA. The voting membership must be notified per notification procedures within two (2) weeks of the next regular or special </w:t>
      </w:r>
      <w:r w:rsidR="00B75EBA">
        <w:rPr>
          <w:rFonts w:ascii="Arial" w:hAnsi="Arial" w:cs="Arial"/>
          <w:sz w:val="24"/>
          <w:szCs w:val="24"/>
        </w:rPr>
        <w:t xml:space="preserve">meeting that an amendment to the bylaws will be proposed at the meeting. The proposed amendment shall become an amendment to the bylaws upon acceptance by a 2/3 majority vote of the members present. Any amendments to the bylaws adopted by the membership shall not be altered, amended, or repealed by the Board of Directors. In no way shall an amendment to the bylaws violate the definition of bylaws as defined in the Peachtree Ridge Band Boosters Association, Inc. Articles of Incorporation. </w:t>
      </w:r>
    </w:p>
    <w:p w14:paraId="7D922645" w14:textId="4BE4F1D4" w:rsidR="00B75EBA" w:rsidRDefault="00B75EBA" w:rsidP="00AC081D">
      <w:pPr>
        <w:spacing w:before="240" w:line="240" w:lineRule="auto"/>
        <w:rPr>
          <w:rFonts w:ascii="Arial" w:hAnsi="Arial" w:cs="Arial"/>
          <w:sz w:val="24"/>
          <w:szCs w:val="24"/>
        </w:rPr>
      </w:pPr>
      <w:r>
        <w:rPr>
          <w:rFonts w:ascii="Arial" w:hAnsi="Arial" w:cs="Arial"/>
          <w:sz w:val="24"/>
          <w:szCs w:val="24"/>
        </w:rPr>
        <w:t xml:space="preserve">Article VIII. </w:t>
      </w:r>
      <w:r>
        <w:rPr>
          <w:rFonts w:ascii="Arial" w:hAnsi="Arial" w:cs="Arial"/>
          <w:sz w:val="24"/>
          <w:szCs w:val="24"/>
        </w:rPr>
        <w:tab/>
        <w:t>INDEMNITY</w:t>
      </w:r>
    </w:p>
    <w:p w14:paraId="291E2869" w14:textId="4DA9BCEB" w:rsidR="00B75EBA" w:rsidRDefault="00B75EBA" w:rsidP="00AC081D">
      <w:pPr>
        <w:spacing w:before="240" w:line="240" w:lineRule="auto"/>
        <w:rPr>
          <w:rFonts w:ascii="Arial" w:hAnsi="Arial" w:cs="Arial"/>
          <w:sz w:val="24"/>
          <w:szCs w:val="24"/>
        </w:rPr>
      </w:pPr>
      <w:r>
        <w:rPr>
          <w:rFonts w:ascii="Arial" w:hAnsi="Arial" w:cs="Arial"/>
          <w:sz w:val="24"/>
          <w:szCs w:val="24"/>
        </w:rPr>
        <w:t xml:space="preserve">Section 8.01 – The Corporation, d/b/a Peachtree Ridge Band Boosters Association, Inc., shall indemnify, to the fullest extent permitted by the Georgia Nonprofit Corporation Code and, if applicable, Section 4941 of the Internal Revenue Code of 1986, as amended, any </w:t>
      </w:r>
      <w:r w:rsidR="00A71BD8">
        <w:rPr>
          <w:rFonts w:ascii="Arial" w:hAnsi="Arial" w:cs="Arial"/>
          <w:sz w:val="24"/>
          <w:szCs w:val="24"/>
        </w:rPr>
        <w:t xml:space="preserve">individual made a party to a proceeding because such individual is or was a director or officer of the Corporation against liability incurred in the proceeding, if such individual conducted himself or herself in good faith, and (1) in the case of conduct in her or her official capacity, reasonably believed his or her conduct was in the best interests of the Corporation, (2) in all other cases, reasonably believed that his or her conduct was at least not opposed to the best interests of the Corporation, and (3) in the case of a criminal proceeding, had no reasonable cause to believe his or her conduct was unlawful. </w:t>
      </w:r>
    </w:p>
    <w:p w14:paraId="03C150ED" w14:textId="2A4A4780" w:rsidR="003409E8" w:rsidRDefault="003409E8">
      <w:pPr>
        <w:rPr>
          <w:rFonts w:ascii="Arial" w:hAnsi="Arial" w:cs="Arial"/>
          <w:sz w:val="24"/>
          <w:szCs w:val="24"/>
        </w:rPr>
      </w:pPr>
      <w:r>
        <w:rPr>
          <w:rFonts w:ascii="Arial" w:hAnsi="Arial" w:cs="Arial"/>
          <w:sz w:val="24"/>
          <w:szCs w:val="24"/>
        </w:rPr>
        <w:br w:type="page"/>
      </w:r>
    </w:p>
    <w:p w14:paraId="2C272A5A" w14:textId="7293A398" w:rsidR="00A71BD8" w:rsidRDefault="00A71BD8" w:rsidP="00AC081D">
      <w:pPr>
        <w:spacing w:before="240" w:line="240" w:lineRule="auto"/>
        <w:rPr>
          <w:rFonts w:ascii="Arial" w:hAnsi="Arial" w:cs="Arial"/>
          <w:sz w:val="24"/>
          <w:szCs w:val="24"/>
        </w:rPr>
      </w:pPr>
      <w:r>
        <w:rPr>
          <w:rFonts w:ascii="Arial" w:hAnsi="Arial" w:cs="Arial"/>
          <w:sz w:val="24"/>
          <w:szCs w:val="24"/>
        </w:rPr>
        <w:t xml:space="preserve">Article IX. </w:t>
      </w:r>
      <w:r>
        <w:rPr>
          <w:rFonts w:ascii="Arial" w:hAnsi="Arial" w:cs="Arial"/>
          <w:sz w:val="24"/>
          <w:szCs w:val="24"/>
        </w:rPr>
        <w:tab/>
        <w:t>BYLAW EFFECTIVE DATES</w:t>
      </w:r>
    </w:p>
    <w:p w14:paraId="24F7F642" w14:textId="7EBAA747" w:rsidR="00A71BD8" w:rsidRDefault="00A71BD8" w:rsidP="00AC081D">
      <w:pPr>
        <w:spacing w:before="240" w:line="240" w:lineRule="auto"/>
        <w:rPr>
          <w:rFonts w:ascii="Arial" w:hAnsi="Arial" w:cs="Arial"/>
          <w:sz w:val="24"/>
          <w:szCs w:val="24"/>
        </w:rPr>
      </w:pPr>
      <w:r>
        <w:rPr>
          <w:rFonts w:ascii="Arial" w:hAnsi="Arial" w:cs="Arial"/>
          <w:sz w:val="24"/>
          <w:szCs w:val="24"/>
        </w:rPr>
        <w:t xml:space="preserve">Section 9.01 </w:t>
      </w:r>
      <w:r w:rsidR="003409E8">
        <w:rPr>
          <w:rFonts w:ascii="Arial" w:hAnsi="Arial" w:cs="Arial"/>
          <w:sz w:val="24"/>
          <w:szCs w:val="24"/>
        </w:rPr>
        <w:t>–</w:t>
      </w:r>
      <w:r>
        <w:rPr>
          <w:rFonts w:ascii="Arial" w:hAnsi="Arial" w:cs="Arial"/>
          <w:sz w:val="24"/>
          <w:szCs w:val="24"/>
        </w:rPr>
        <w:t xml:space="preserve"> </w:t>
      </w:r>
      <w:r w:rsidR="003409E8">
        <w:rPr>
          <w:rFonts w:ascii="Arial" w:hAnsi="Arial" w:cs="Arial"/>
          <w:sz w:val="24"/>
          <w:szCs w:val="24"/>
        </w:rPr>
        <w:t>PRBBA Bylaws are effective immediately upon approval by the general membership.</w:t>
      </w:r>
    </w:p>
    <w:p w14:paraId="59B040C3" w14:textId="15D6D3CA" w:rsidR="003409E8" w:rsidRDefault="003409E8" w:rsidP="003409E8">
      <w:pPr>
        <w:spacing w:after="0" w:line="240" w:lineRule="auto"/>
        <w:rPr>
          <w:rFonts w:ascii="Arial" w:hAnsi="Arial" w:cs="Arial"/>
          <w:sz w:val="24"/>
          <w:szCs w:val="24"/>
        </w:rPr>
      </w:pPr>
      <w:r>
        <w:rPr>
          <w:rFonts w:ascii="Arial" w:hAnsi="Arial" w:cs="Arial"/>
          <w:sz w:val="24"/>
          <w:szCs w:val="24"/>
        </w:rPr>
        <w:t xml:space="preserve">Original Approval Date: </w:t>
      </w:r>
      <w:r>
        <w:rPr>
          <w:rFonts w:ascii="Arial" w:hAnsi="Arial" w:cs="Arial"/>
          <w:sz w:val="24"/>
          <w:szCs w:val="24"/>
        </w:rPr>
        <w:tab/>
        <w:t>April 22, 2003</w:t>
      </w:r>
    </w:p>
    <w:p w14:paraId="6D87A04E" w14:textId="49E73BC1" w:rsidR="003409E8" w:rsidRDefault="003409E8" w:rsidP="003409E8">
      <w:pPr>
        <w:spacing w:after="0" w:line="240" w:lineRule="auto"/>
        <w:rPr>
          <w:rFonts w:ascii="Arial" w:hAnsi="Arial" w:cs="Arial"/>
          <w:sz w:val="24"/>
          <w:szCs w:val="24"/>
        </w:rPr>
      </w:pPr>
      <w:r>
        <w:rPr>
          <w:rFonts w:ascii="Arial" w:hAnsi="Arial" w:cs="Arial"/>
          <w:sz w:val="24"/>
          <w:szCs w:val="24"/>
        </w:rPr>
        <w:t>Revision Date:</w:t>
      </w:r>
      <w:r>
        <w:rPr>
          <w:rFonts w:ascii="Arial" w:hAnsi="Arial" w:cs="Arial"/>
          <w:sz w:val="24"/>
          <w:szCs w:val="24"/>
        </w:rPr>
        <w:tab/>
      </w:r>
      <w:r>
        <w:rPr>
          <w:rFonts w:ascii="Arial" w:hAnsi="Arial" w:cs="Arial"/>
          <w:sz w:val="24"/>
          <w:szCs w:val="24"/>
        </w:rPr>
        <w:tab/>
        <w:t>April 24, 2008</w:t>
      </w:r>
    </w:p>
    <w:p w14:paraId="46EC3494" w14:textId="341D6657" w:rsidR="003409E8" w:rsidRDefault="003409E8" w:rsidP="003409E8">
      <w:pPr>
        <w:spacing w:after="0" w:line="240" w:lineRule="auto"/>
        <w:rPr>
          <w:rFonts w:ascii="Arial" w:hAnsi="Arial" w:cs="Arial"/>
          <w:sz w:val="24"/>
          <w:szCs w:val="24"/>
        </w:rPr>
      </w:pPr>
      <w:r>
        <w:rPr>
          <w:rFonts w:ascii="Arial" w:hAnsi="Arial" w:cs="Arial"/>
          <w:sz w:val="24"/>
          <w:szCs w:val="24"/>
        </w:rPr>
        <w:t xml:space="preserve">Revision Date: </w:t>
      </w:r>
      <w:r>
        <w:rPr>
          <w:rFonts w:ascii="Arial" w:hAnsi="Arial" w:cs="Arial"/>
          <w:sz w:val="24"/>
          <w:szCs w:val="24"/>
        </w:rPr>
        <w:tab/>
      </w:r>
      <w:r>
        <w:rPr>
          <w:rFonts w:ascii="Arial" w:hAnsi="Arial" w:cs="Arial"/>
          <w:sz w:val="24"/>
          <w:szCs w:val="24"/>
        </w:rPr>
        <w:tab/>
        <w:t>April 14, 2014</w:t>
      </w:r>
    </w:p>
    <w:p w14:paraId="66EBE9F3" w14:textId="29D1CC54" w:rsidR="003409E8" w:rsidRDefault="003409E8" w:rsidP="003409E8">
      <w:pPr>
        <w:spacing w:after="0" w:line="240" w:lineRule="auto"/>
        <w:rPr>
          <w:rFonts w:ascii="Arial" w:hAnsi="Arial" w:cs="Arial"/>
          <w:sz w:val="24"/>
          <w:szCs w:val="24"/>
        </w:rPr>
      </w:pPr>
      <w:r>
        <w:rPr>
          <w:rFonts w:ascii="Arial" w:hAnsi="Arial" w:cs="Arial"/>
          <w:sz w:val="24"/>
          <w:szCs w:val="24"/>
        </w:rPr>
        <w:t>Revision Date:</w:t>
      </w:r>
      <w:r w:rsidR="007A05CA">
        <w:rPr>
          <w:rFonts w:ascii="Arial" w:hAnsi="Arial" w:cs="Arial"/>
          <w:sz w:val="24"/>
          <w:szCs w:val="24"/>
        </w:rPr>
        <w:tab/>
      </w:r>
      <w:r>
        <w:rPr>
          <w:rFonts w:ascii="Arial" w:hAnsi="Arial" w:cs="Arial"/>
          <w:sz w:val="24"/>
          <w:szCs w:val="24"/>
        </w:rPr>
        <w:tab/>
        <w:t>April 17, 2015</w:t>
      </w:r>
    </w:p>
    <w:p w14:paraId="70987486" w14:textId="4BA8027B" w:rsidR="007A05CA" w:rsidRDefault="007A05CA" w:rsidP="003409E8">
      <w:pPr>
        <w:spacing w:after="0" w:line="240" w:lineRule="auto"/>
        <w:rPr>
          <w:rFonts w:ascii="Arial" w:hAnsi="Arial" w:cs="Arial"/>
          <w:sz w:val="24"/>
          <w:szCs w:val="24"/>
        </w:rPr>
      </w:pPr>
      <w:r>
        <w:rPr>
          <w:rFonts w:ascii="Arial" w:hAnsi="Arial" w:cs="Arial"/>
          <w:sz w:val="24"/>
          <w:szCs w:val="24"/>
        </w:rPr>
        <w:t>Latest Revision Date:</w:t>
      </w:r>
      <w:r>
        <w:rPr>
          <w:rFonts w:ascii="Arial" w:hAnsi="Arial" w:cs="Arial"/>
          <w:sz w:val="24"/>
          <w:szCs w:val="24"/>
        </w:rPr>
        <w:tab/>
        <w:t>May 10, 2022</w:t>
      </w:r>
    </w:p>
    <w:p w14:paraId="67CE7292" w14:textId="760E45B2" w:rsidR="003409E8" w:rsidRDefault="003409E8" w:rsidP="00AC081D">
      <w:pPr>
        <w:spacing w:before="240" w:line="240" w:lineRule="auto"/>
        <w:rPr>
          <w:rFonts w:ascii="Arial" w:hAnsi="Arial" w:cs="Arial"/>
          <w:sz w:val="24"/>
          <w:szCs w:val="24"/>
        </w:rPr>
      </w:pPr>
    </w:p>
    <w:p w14:paraId="2E2A44B5" w14:textId="49E3EA26" w:rsidR="003409E8" w:rsidRDefault="003409E8" w:rsidP="00AC081D">
      <w:pPr>
        <w:spacing w:before="240" w:line="240" w:lineRule="auto"/>
        <w:rPr>
          <w:rFonts w:ascii="Arial" w:hAnsi="Arial" w:cs="Arial"/>
          <w:sz w:val="24"/>
          <w:szCs w:val="24"/>
        </w:rPr>
      </w:pPr>
      <w:r>
        <w:rPr>
          <w:rFonts w:ascii="Arial" w:hAnsi="Arial" w:cs="Arial"/>
          <w:sz w:val="24"/>
          <w:szCs w:val="24"/>
        </w:rPr>
        <w:t>Attestation:</w:t>
      </w:r>
    </w:p>
    <w:p w14:paraId="479AA2D9" w14:textId="12664004" w:rsidR="003409E8" w:rsidRDefault="003409E8" w:rsidP="00AC081D">
      <w:pPr>
        <w:spacing w:before="240" w:line="240" w:lineRule="auto"/>
        <w:rPr>
          <w:rFonts w:ascii="Arial" w:hAnsi="Arial" w:cs="Arial"/>
          <w:sz w:val="24"/>
          <w:szCs w:val="24"/>
        </w:rPr>
      </w:pPr>
    </w:p>
    <w:p w14:paraId="77B2A37B" w14:textId="1B369135" w:rsidR="003409E8" w:rsidRDefault="003409E8" w:rsidP="00AC081D">
      <w:pPr>
        <w:spacing w:before="240" w:line="240" w:lineRule="auto"/>
        <w:rPr>
          <w:rFonts w:ascii="Arial" w:hAnsi="Arial" w:cs="Arial"/>
          <w:sz w:val="24"/>
          <w:szCs w:val="24"/>
        </w:rPr>
      </w:pPr>
    </w:p>
    <w:p w14:paraId="176D6AE9" w14:textId="77777777" w:rsidR="003409E8" w:rsidRDefault="003409E8" w:rsidP="00AC081D">
      <w:pPr>
        <w:spacing w:before="240" w:line="240" w:lineRule="auto"/>
        <w:rPr>
          <w:rFonts w:ascii="Arial" w:hAnsi="Arial" w:cs="Arial"/>
          <w:sz w:val="24"/>
          <w:szCs w:val="24"/>
        </w:rPr>
      </w:pPr>
    </w:p>
    <w:p w14:paraId="056A8DBF" w14:textId="281D1A6B" w:rsidR="003409E8" w:rsidRDefault="003409E8" w:rsidP="00AC081D">
      <w:pPr>
        <w:spacing w:before="240" w:line="240" w:lineRule="auto"/>
        <w:rPr>
          <w:rFonts w:ascii="Arial" w:hAnsi="Arial" w:cs="Arial"/>
          <w:sz w:val="24"/>
          <w:szCs w:val="24"/>
        </w:rPr>
      </w:pPr>
      <w:r>
        <w:rPr>
          <w:rFonts w:ascii="Arial" w:hAnsi="Arial" w:cs="Arial"/>
          <w:sz w:val="24"/>
          <w:szCs w:val="24"/>
        </w:rPr>
        <w:t>_____________________________</w:t>
      </w:r>
    </w:p>
    <w:p w14:paraId="7F8B35E9" w14:textId="3864DC67" w:rsidR="003409E8" w:rsidRDefault="003409E8" w:rsidP="00AC081D">
      <w:pPr>
        <w:spacing w:before="240" w:line="240" w:lineRule="auto"/>
        <w:rPr>
          <w:rFonts w:ascii="Arial" w:hAnsi="Arial" w:cs="Arial"/>
          <w:sz w:val="24"/>
          <w:szCs w:val="24"/>
        </w:rPr>
      </w:pPr>
      <w:proofErr w:type="spellStart"/>
      <w:r>
        <w:rPr>
          <w:rFonts w:ascii="Arial" w:hAnsi="Arial" w:cs="Arial"/>
          <w:sz w:val="24"/>
          <w:szCs w:val="24"/>
        </w:rPr>
        <w:t>Johna</w:t>
      </w:r>
      <w:proofErr w:type="spellEnd"/>
      <w:r>
        <w:rPr>
          <w:rFonts w:ascii="Arial" w:hAnsi="Arial" w:cs="Arial"/>
          <w:sz w:val="24"/>
          <w:szCs w:val="24"/>
        </w:rPr>
        <w:t xml:space="preserve"> Porter, President</w:t>
      </w:r>
    </w:p>
    <w:p w14:paraId="10682946" w14:textId="07040B58" w:rsidR="003409E8" w:rsidRDefault="003409E8" w:rsidP="00AC081D">
      <w:pPr>
        <w:spacing w:before="240" w:line="240" w:lineRule="auto"/>
        <w:rPr>
          <w:rFonts w:ascii="Arial" w:hAnsi="Arial" w:cs="Arial"/>
          <w:sz w:val="24"/>
          <w:szCs w:val="24"/>
        </w:rPr>
      </w:pPr>
    </w:p>
    <w:p w14:paraId="4133E930" w14:textId="7F85B571" w:rsidR="003409E8" w:rsidRDefault="003409E8" w:rsidP="00AC081D">
      <w:pPr>
        <w:spacing w:before="240" w:line="240" w:lineRule="auto"/>
        <w:rPr>
          <w:rFonts w:ascii="Arial" w:hAnsi="Arial" w:cs="Arial"/>
          <w:sz w:val="24"/>
          <w:szCs w:val="24"/>
        </w:rPr>
      </w:pPr>
    </w:p>
    <w:p w14:paraId="478EBC8B" w14:textId="77777777" w:rsidR="003409E8" w:rsidRDefault="003409E8" w:rsidP="00AC081D">
      <w:pPr>
        <w:spacing w:before="240" w:line="240" w:lineRule="auto"/>
        <w:rPr>
          <w:rFonts w:ascii="Arial" w:hAnsi="Arial" w:cs="Arial"/>
          <w:sz w:val="24"/>
          <w:szCs w:val="24"/>
        </w:rPr>
      </w:pPr>
    </w:p>
    <w:p w14:paraId="41B49813" w14:textId="77777777" w:rsidR="003409E8" w:rsidRDefault="003409E8" w:rsidP="003409E8">
      <w:pPr>
        <w:spacing w:before="240" w:line="240" w:lineRule="auto"/>
        <w:rPr>
          <w:rFonts w:ascii="Arial" w:hAnsi="Arial" w:cs="Arial"/>
          <w:sz w:val="24"/>
          <w:szCs w:val="24"/>
        </w:rPr>
      </w:pPr>
      <w:r>
        <w:rPr>
          <w:rFonts w:ascii="Arial" w:hAnsi="Arial" w:cs="Arial"/>
          <w:sz w:val="24"/>
          <w:szCs w:val="24"/>
        </w:rPr>
        <w:t>_____________________________</w:t>
      </w:r>
    </w:p>
    <w:p w14:paraId="323A4E0D" w14:textId="62BED2CC" w:rsidR="003409E8" w:rsidRPr="00AC081D" w:rsidRDefault="003409E8" w:rsidP="00AC081D">
      <w:pPr>
        <w:spacing w:before="240" w:line="240" w:lineRule="auto"/>
        <w:rPr>
          <w:rFonts w:ascii="Arial" w:hAnsi="Arial" w:cs="Arial"/>
          <w:sz w:val="24"/>
          <w:szCs w:val="24"/>
        </w:rPr>
      </w:pPr>
      <w:r>
        <w:rPr>
          <w:rFonts w:ascii="Arial" w:hAnsi="Arial" w:cs="Arial"/>
          <w:sz w:val="24"/>
          <w:szCs w:val="24"/>
        </w:rPr>
        <w:t>Carole Doner, Secretary</w:t>
      </w:r>
    </w:p>
    <w:p w14:paraId="19C8EC29" w14:textId="77777777" w:rsidR="00245CDE" w:rsidRPr="00FC4BB3" w:rsidRDefault="00245CDE" w:rsidP="00DA5A3F">
      <w:pPr>
        <w:spacing w:before="240" w:line="240" w:lineRule="auto"/>
        <w:rPr>
          <w:rFonts w:ascii="Arial" w:hAnsi="Arial" w:cs="Arial"/>
          <w:sz w:val="24"/>
          <w:szCs w:val="24"/>
        </w:rPr>
      </w:pPr>
    </w:p>
    <w:p w14:paraId="474A31B1" w14:textId="04613E87" w:rsidR="0085528B" w:rsidRPr="00FC4BB3" w:rsidRDefault="0085528B" w:rsidP="0085528B">
      <w:pPr>
        <w:pStyle w:val="ListParagraph"/>
        <w:spacing w:before="240" w:line="240" w:lineRule="auto"/>
        <w:rPr>
          <w:rFonts w:ascii="Arial" w:hAnsi="Arial" w:cs="Arial"/>
          <w:sz w:val="24"/>
          <w:szCs w:val="24"/>
        </w:rPr>
      </w:pPr>
    </w:p>
    <w:p w14:paraId="21A871C0" w14:textId="77777777" w:rsidR="0085528B" w:rsidRPr="00FC4BB3" w:rsidRDefault="0085528B" w:rsidP="0085528B">
      <w:pPr>
        <w:pStyle w:val="ListParagraph"/>
        <w:spacing w:before="240" w:line="240" w:lineRule="auto"/>
        <w:rPr>
          <w:rFonts w:ascii="Arial" w:hAnsi="Arial" w:cs="Arial"/>
          <w:sz w:val="24"/>
          <w:szCs w:val="24"/>
        </w:rPr>
      </w:pPr>
    </w:p>
    <w:p w14:paraId="0128FA0F" w14:textId="1C0DBDF6" w:rsidR="00AA079F" w:rsidRPr="00FC4BB3" w:rsidRDefault="00AA079F" w:rsidP="00AA079F">
      <w:pPr>
        <w:pStyle w:val="ListParagraph"/>
        <w:spacing w:before="240" w:line="240" w:lineRule="auto"/>
        <w:ind w:left="0"/>
        <w:rPr>
          <w:rFonts w:ascii="Arial" w:hAnsi="Arial" w:cs="Arial"/>
          <w:sz w:val="24"/>
          <w:szCs w:val="24"/>
        </w:rPr>
      </w:pPr>
    </w:p>
    <w:p w14:paraId="563D35CC" w14:textId="77777777" w:rsidR="00AA079F" w:rsidRPr="00FC4BB3" w:rsidRDefault="00AA079F" w:rsidP="00AA079F">
      <w:pPr>
        <w:pStyle w:val="ListParagraph"/>
        <w:spacing w:before="240" w:line="240" w:lineRule="auto"/>
        <w:ind w:left="0"/>
        <w:rPr>
          <w:rFonts w:ascii="Arial" w:hAnsi="Arial" w:cs="Arial"/>
          <w:sz w:val="24"/>
          <w:szCs w:val="24"/>
        </w:rPr>
      </w:pPr>
    </w:p>
    <w:p w14:paraId="281E2934" w14:textId="77777777" w:rsidR="00B62597" w:rsidRPr="00FC4BB3" w:rsidRDefault="00B62597" w:rsidP="00B62597">
      <w:pPr>
        <w:pStyle w:val="ListParagraph"/>
        <w:rPr>
          <w:rFonts w:ascii="Arial" w:hAnsi="Arial" w:cs="Arial"/>
          <w:sz w:val="24"/>
          <w:szCs w:val="24"/>
        </w:rPr>
      </w:pPr>
    </w:p>
    <w:p w14:paraId="4B8AD51A" w14:textId="77777777" w:rsidR="00B62597" w:rsidRPr="00FC4BB3" w:rsidRDefault="00B62597" w:rsidP="00B62597">
      <w:pPr>
        <w:spacing w:before="240" w:line="240" w:lineRule="auto"/>
        <w:rPr>
          <w:rFonts w:ascii="Arial" w:hAnsi="Arial" w:cs="Arial"/>
          <w:sz w:val="24"/>
          <w:szCs w:val="24"/>
        </w:rPr>
      </w:pPr>
    </w:p>
    <w:sectPr w:rsidR="00B62597" w:rsidRPr="00FC4BB3" w:rsidSect="0013110A">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5E3D" w14:textId="77777777" w:rsidR="00282374" w:rsidRDefault="00282374" w:rsidP="0013110A">
      <w:pPr>
        <w:spacing w:after="0" w:line="240" w:lineRule="auto"/>
      </w:pPr>
      <w:r>
        <w:separator/>
      </w:r>
    </w:p>
  </w:endnote>
  <w:endnote w:type="continuationSeparator" w:id="0">
    <w:p w14:paraId="42041449" w14:textId="77777777" w:rsidR="00282374" w:rsidRDefault="00282374" w:rsidP="0013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2495"/>
      <w:docPartObj>
        <w:docPartGallery w:val="Page Numbers (Bottom of Page)"/>
        <w:docPartUnique/>
      </w:docPartObj>
    </w:sdtPr>
    <w:sdtEndPr/>
    <w:sdtContent>
      <w:sdt>
        <w:sdtPr>
          <w:id w:val="1728636285"/>
          <w:docPartObj>
            <w:docPartGallery w:val="Page Numbers (Top of Page)"/>
            <w:docPartUnique/>
          </w:docPartObj>
        </w:sdtPr>
        <w:sdtEndPr/>
        <w:sdtContent>
          <w:p w14:paraId="25C04D0F" w14:textId="39B2BA00" w:rsidR="0013110A" w:rsidRDefault="001311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86B53D" w14:textId="77777777" w:rsidR="0013110A" w:rsidRDefault="0013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1AD4" w14:textId="77777777" w:rsidR="00282374" w:rsidRDefault="00282374" w:rsidP="0013110A">
      <w:pPr>
        <w:spacing w:after="0" w:line="240" w:lineRule="auto"/>
      </w:pPr>
      <w:r>
        <w:separator/>
      </w:r>
    </w:p>
  </w:footnote>
  <w:footnote w:type="continuationSeparator" w:id="0">
    <w:p w14:paraId="6C69E65A" w14:textId="77777777" w:rsidR="00282374" w:rsidRDefault="00282374" w:rsidP="00131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BF64" w14:textId="144EA6B0" w:rsidR="0013110A" w:rsidRPr="0013110A" w:rsidRDefault="0013110A">
    <w:pPr>
      <w:pStyle w:val="Header"/>
      <w:rPr>
        <w:rFonts w:ascii="Arial" w:hAnsi="Arial" w:cs="Arial"/>
        <w:sz w:val="16"/>
        <w:szCs w:val="16"/>
      </w:rPr>
    </w:pPr>
    <w:r w:rsidRPr="0013110A">
      <w:rPr>
        <w:rFonts w:ascii="Arial" w:hAnsi="Arial" w:cs="Arial"/>
        <w:sz w:val="16"/>
        <w:szCs w:val="16"/>
      </w:rPr>
      <w:t>PRBBA Bylaws</w:t>
    </w:r>
    <w:r w:rsidRPr="0013110A">
      <w:rPr>
        <w:rFonts w:ascii="Arial" w:hAnsi="Arial" w:cs="Arial"/>
        <w:sz w:val="16"/>
        <w:szCs w:val="16"/>
      </w:rPr>
      <w:tab/>
    </w:r>
    <w:r w:rsidRPr="0013110A">
      <w:rPr>
        <w:rFonts w:ascii="Arial" w:hAnsi="Arial" w:cs="Arial"/>
        <w:sz w:val="16"/>
        <w:szCs w:val="16"/>
      </w:rPr>
      <w:tab/>
      <w:t>Revised April 17,2015</w:t>
    </w:r>
  </w:p>
  <w:p w14:paraId="285D62FD" w14:textId="56A2E1CF" w:rsidR="0013110A" w:rsidRPr="0013110A" w:rsidRDefault="0013110A">
    <w:pPr>
      <w:pStyle w:val="Header"/>
      <w:rPr>
        <w:rFonts w:ascii="Arial" w:hAnsi="Arial" w:cs="Arial"/>
        <w:sz w:val="16"/>
        <w:szCs w:val="16"/>
      </w:rPr>
    </w:pPr>
    <w:r w:rsidRPr="0013110A">
      <w:rPr>
        <w:rFonts w:ascii="Arial" w:hAnsi="Arial" w:cs="Arial"/>
        <w:sz w:val="16"/>
        <w:szCs w:val="16"/>
      </w:rPr>
      <w:tab/>
    </w:r>
    <w:r w:rsidRPr="0013110A">
      <w:rPr>
        <w:rFonts w:ascii="Arial" w:hAnsi="Arial" w:cs="Arial"/>
        <w:sz w:val="16"/>
        <w:szCs w:val="16"/>
      </w:rPr>
      <w:tab/>
      <w:t>Updated May 21, 2015</w:t>
    </w:r>
  </w:p>
  <w:p w14:paraId="519A4736" w14:textId="26AAC719" w:rsidR="00C75A76" w:rsidRPr="0013110A" w:rsidRDefault="0013110A">
    <w:pPr>
      <w:pStyle w:val="Header"/>
      <w:rPr>
        <w:rFonts w:ascii="Arial" w:hAnsi="Arial" w:cs="Arial"/>
        <w:sz w:val="16"/>
        <w:szCs w:val="16"/>
      </w:rPr>
    </w:pPr>
    <w:r w:rsidRPr="0013110A">
      <w:rPr>
        <w:rFonts w:ascii="Arial" w:hAnsi="Arial" w:cs="Arial"/>
        <w:sz w:val="16"/>
        <w:szCs w:val="16"/>
      </w:rPr>
      <w:tab/>
    </w:r>
    <w:r w:rsidRPr="0013110A">
      <w:rPr>
        <w:rFonts w:ascii="Arial" w:hAnsi="Arial" w:cs="Arial"/>
        <w:sz w:val="16"/>
        <w:szCs w:val="16"/>
      </w:rPr>
      <w:tab/>
      <w:t>Updated May 10, 2022</w:t>
    </w:r>
  </w:p>
  <w:p w14:paraId="5B0BFBB0" w14:textId="77777777" w:rsidR="0013110A" w:rsidRDefault="00131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5BA"/>
    <w:multiLevelType w:val="hybridMultilevel"/>
    <w:tmpl w:val="6D027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724"/>
    <w:multiLevelType w:val="hybridMultilevel"/>
    <w:tmpl w:val="DB1EC6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90778"/>
    <w:multiLevelType w:val="hybridMultilevel"/>
    <w:tmpl w:val="6562E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F747B"/>
    <w:multiLevelType w:val="hybridMultilevel"/>
    <w:tmpl w:val="7DEC2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75CE6"/>
    <w:multiLevelType w:val="hybridMultilevel"/>
    <w:tmpl w:val="684EE8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5BA788A"/>
    <w:multiLevelType w:val="hybridMultilevel"/>
    <w:tmpl w:val="0D2CC5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0731F"/>
    <w:multiLevelType w:val="hybridMultilevel"/>
    <w:tmpl w:val="5F9A2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714AF"/>
    <w:multiLevelType w:val="hybridMultilevel"/>
    <w:tmpl w:val="CD84C164"/>
    <w:lvl w:ilvl="0" w:tplc="C246B24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7534"/>
    <w:multiLevelType w:val="hybridMultilevel"/>
    <w:tmpl w:val="04ACB4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9125B"/>
    <w:multiLevelType w:val="hybridMultilevel"/>
    <w:tmpl w:val="BE8CB1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51B40"/>
    <w:multiLevelType w:val="hybridMultilevel"/>
    <w:tmpl w:val="43C666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374156"/>
    <w:multiLevelType w:val="hybridMultilevel"/>
    <w:tmpl w:val="6DA83A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0670D4"/>
    <w:multiLevelType w:val="hybridMultilevel"/>
    <w:tmpl w:val="9DDED5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D63C20"/>
    <w:multiLevelType w:val="hybridMultilevel"/>
    <w:tmpl w:val="B30672D6"/>
    <w:lvl w:ilvl="0" w:tplc="D4FEA0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E225A"/>
    <w:multiLevelType w:val="hybridMultilevel"/>
    <w:tmpl w:val="3F68E5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1B2CC3"/>
    <w:multiLevelType w:val="hybridMultilevel"/>
    <w:tmpl w:val="ADB0C8A0"/>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6FE20AC"/>
    <w:multiLevelType w:val="hybridMultilevel"/>
    <w:tmpl w:val="494C47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C60020"/>
    <w:multiLevelType w:val="hybridMultilevel"/>
    <w:tmpl w:val="08841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47881"/>
    <w:multiLevelType w:val="hybridMultilevel"/>
    <w:tmpl w:val="98D237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DA1067"/>
    <w:multiLevelType w:val="hybridMultilevel"/>
    <w:tmpl w:val="E960A6D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0E3E"/>
    <w:multiLevelType w:val="hybridMultilevel"/>
    <w:tmpl w:val="267265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733240"/>
    <w:multiLevelType w:val="hybridMultilevel"/>
    <w:tmpl w:val="6750C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57EF9"/>
    <w:multiLevelType w:val="hybridMultilevel"/>
    <w:tmpl w:val="C7FA7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22E05"/>
    <w:multiLevelType w:val="hybridMultilevel"/>
    <w:tmpl w:val="7B7CAC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ED217D"/>
    <w:multiLevelType w:val="hybridMultilevel"/>
    <w:tmpl w:val="CA1AEF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41343"/>
    <w:multiLevelType w:val="hybridMultilevel"/>
    <w:tmpl w:val="A7E0A69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77525892"/>
    <w:multiLevelType w:val="hybridMultilevel"/>
    <w:tmpl w:val="0EFE9CFE"/>
    <w:lvl w:ilvl="0" w:tplc="EFCE44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375E8"/>
    <w:multiLevelType w:val="hybridMultilevel"/>
    <w:tmpl w:val="34F8602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6562185">
    <w:abstractNumId w:val="6"/>
  </w:num>
  <w:num w:numId="2" w16cid:durableId="443042171">
    <w:abstractNumId w:val="8"/>
  </w:num>
  <w:num w:numId="3" w16cid:durableId="806237264">
    <w:abstractNumId w:val="4"/>
  </w:num>
  <w:num w:numId="4" w16cid:durableId="1676029493">
    <w:abstractNumId w:val="24"/>
  </w:num>
  <w:num w:numId="5" w16cid:durableId="880245047">
    <w:abstractNumId w:val="1"/>
  </w:num>
  <w:num w:numId="6" w16cid:durableId="19792561">
    <w:abstractNumId w:val="27"/>
  </w:num>
  <w:num w:numId="7" w16cid:durableId="200366253">
    <w:abstractNumId w:val="10"/>
  </w:num>
  <w:num w:numId="8" w16cid:durableId="586353010">
    <w:abstractNumId w:val="0"/>
  </w:num>
  <w:num w:numId="9" w16cid:durableId="862595525">
    <w:abstractNumId w:val="5"/>
  </w:num>
  <w:num w:numId="10" w16cid:durableId="180053543">
    <w:abstractNumId w:val="12"/>
  </w:num>
  <w:num w:numId="11" w16cid:durableId="1369911972">
    <w:abstractNumId w:val="26"/>
  </w:num>
  <w:num w:numId="12" w16cid:durableId="1678271850">
    <w:abstractNumId w:val="18"/>
  </w:num>
  <w:num w:numId="13" w16cid:durableId="802768977">
    <w:abstractNumId w:val="2"/>
  </w:num>
  <w:num w:numId="14" w16cid:durableId="884557944">
    <w:abstractNumId w:val="20"/>
  </w:num>
  <w:num w:numId="15" w16cid:durableId="1362969745">
    <w:abstractNumId w:val="9"/>
  </w:num>
  <w:num w:numId="16" w16cid:durableId="2006861800">
    <w:abstractNumId w:val="15"/>
  </w:num>
  <w:num w:numId="17" w16cid:durableId="1034233979">
    <w:abstractNumId w:val="3"/>
  </w:num>
  <w:num w:numId="18" w16cid:durableId="1024136348">
    <w:abstractNumId w:val="14"/>
  </w:num>
  <w:num w:numId="19" w16cid:durableId="2082213127">
    <w:abstractNumId w:val="23"/>
  </w:num>
  <w:num w:numId="20" w16cid:durableId="1377392714">
    <w:abstractNumId w:val="21"/>
  </w:num>
  <w:num w:numId="21" w16cid:durableId="1244070833">
    <w:abstractNumId w:val="16"/>
  </w:num>
  <w:num w:numId="22" w16cid:durableId="946817831">
    <w:abstractNumId w:val="22"/>
  </w:num>
  <w:num w:numId="23" w16cid:durableId="753664965">
    <w:abstractNumId w:val="11"/>
  </w:num>
  <w:num w:numId="24" w16cid:durableId="587274747">
    <w:abstractNumId w:val="17"/>
  </w:num>
  <w:num w:numId="25" w16cid:durableId="1726639233">
    <w:abstractNumId w:val="19"/>
  </w:num>
  <w:num w:numId="26" w16cid:durableId="1419254958">
    <w:abstractNumId w:val="25"/>
  </w:num>
  <w:num w:numId="27" w16cid:durableId="956791276">
    <w:abstractNumId w:val="7"/>
  </w:num>
  <w:num w:numId="28" w16cid:durableId="102188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0A"/>
    <w:rsid w:val="00034D95"/>
    <w:rsid w:val="00050041"/>
    <w:rsid w:val="000D29B1"/>
    <w:rsid w:val="000E591A"/>
    <w:rsid w:val="000F2B16"/>
    <w:rsid w:val="0013110A"/>
    <w:rsid w:val="001364AD"/>
    <w:rsid w:val="00167AD4"/>
    <w:rsid w:val="00173B01"/>
    <w:rsid w:val="00185024"/>
    <w:rsid w:val="001A47DC"/>
    <w:rsid w:val="0021682F"/>
    <w:rsid w:val="002405AB"/>
    <w:rsid w:val="00245CDE"/>
    <w:rsid w:val="0024602D"/>
    <w:rsid w:val="00257F42"/>
    <w:rsid w:val="00274252"/>
    <w:rsid w:val="00282374"/>
    <w:rsid w:val="002C2DB1"/>
    <w:rsid w:val="002F6CCC"/>
    <w:rsid w:val="003409E8"/>
    <w:rsid w:val="00342331"/>
    <w:rsid w:val="0036782C"/>
    <w:rsid w:val="003B5983"/>
    <w:rsid w:val="003B6357"/>
    <w:rsid w:val="003C1E08"/>
    <w:rsid w:val="00427F93"/>
    <w:rsid w:val="0049517A"/>
    <w:rsid w:val="004C776D"/>
    <w:rsid w:val="004F155A"/>
    <w:rsid w:val="00515CBD"/>
    <w:rsid w:val="005209C0"/>
    <w:rsid w:val="005246DB"/>
    <w:rsid w:val="00535FAA"/>
    <w:rsid w:val="00577043"/>
    <w:rsid w:val="006041E0"/>
    <w:rsid w:val="0060454F"/>
    <w:rsid w:val="00652740"/>
    <w:rsid w:val="006715CE"/>
    <w:rsid w:val="00685122"/>
    <w:rsid w:val="006C1DCA"/>
    <w:rsid w:val="006C4C2C"/>
    <w:rsid w:val="006F595A"/>
    <w:rsid w:val="00712055"/>
    <w:rsid w:val="0073337F"/>
    <w:rsid w:val="007778F5"/>
    <w:rsid w:val="007A05CA"/>
    <w:rsid w:val="007E4C89"/>
    <w:rsid w:val="007F4E8D"/>
    <w:rsid w:val="008049DE"/>
    <w:rsid w:val="0085528B"/>
    <w:rsid w:val="00880927"/>
    <w:rsid w:val="008D0F30"/>
    <w:rsid w:val="008E0F04"/>
    <w:rsid w:val="008F3DBA"/>
    <w:rsid w:val="0090264F"/>
    <w:rsid w:val="00973ED8"/>
    <w:rsid w:val="00975BE1"/>
    <w:rsid w:val="0099030A"/>
    <w:rsid w:val="00A025C0"/>
    <w:rsid w:val="00A71BD8"/>
    <w:rsid w:val="00AA079F"/>
    <w:rsid w:val="00AC081D"/>
    <w:rsid w:val="00B35A2E"/>
    <w:rsid w:val="00B55980"/>
    <w:rsid w:val="00B62597"/>
    <w:rsid w:val="00B628E1"/>
    <w:rsid w:val="00B75EBA"/>
    <w:rsid w:val="00BA656B"/>
    <w:rsid w:val="00BB36F5"/>
    <w:rsid w:val="00BC1AE3"/>
    <w:rsid w:val="00BD5892"/>
    <w:rsid w:val="00BF6733"/>
    <w:rsid w:val="00BF761D"/>
    <w:rsid w:val="00C75A76"/>
    <w:rsid w:val="00CA584D"/>
    <w:rsid w:val="00D568A6"/>
    <w:rsid w:val="00D8457F"/>
    <w:rsid w:val="00DA5A3F"/>
    <w:rsid w:val="00DD3EEA"/>
    <w:rsid w:val="00E028E0"/>
    <w:rsid w:val="00E7751D"/>
    <w:rsid w:val="00E94589"/>
    <w:rsid w:val="00EB22A7"/>
    <w:rsid w:val="00ED11BA"/>
    <w:rsid w:val="00EE601E"/>
    <w:rsid w:val="00F45DCD"/>
    <w:rsid w:val="00F71109"/>
    <w:rsid w:val="00FC4BB3"/>
    <w:rsid w:val="00FD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3189"/>
  <w15:chartTrackingRefBased/>
  <w15:docId w15:val="{84CA21DD-0C85-4DDD-9792-F867B1C1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0A"/>
  </w:style>
  <w:style w:type="paragraph" w:styleId="Footer">
    <w:name w:val="footer"/>
    <w:basedOn w:val="Normal"/>
    <w:link w:val="FooterChar"/>
    <w:uiPriority w:val="99"/>
    <w:unhideWhenUsed/>
    <w:rsid w:val="0013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0A"/>
  </w:style>
  <w:style w:type="paragraph" w:styleId="ListParagraph">
    <w:name w:val="List Paragraph"/>
    <w:basedOn w:val="Normal"/>
    <w:uiPriority w:val="34"/>
    <w:qFormat/>
    <w:rsid w:val="00D84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16</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Almond</dc:creator>
  <cp:keywords/>
  <dc:description/>
  <cp:lastModifiedBy>Eric Almond</cp:lastModifiedBy>
  <cp:revision>20</cp:revision>
  <dcterms:created xsi:type="dcterms:W3CDTF">2022-06-05T13:58:00Z</dcterms:created>
  <dcterms:modified xsi:type="dcterms:W3CDTF">2022-06-12T20:26:00Z</dcterms:modified>
</cp:coreProperties>
</file>